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3F8" w:rsidRPr="002D71A5" w:rsidRDefault="009263F8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36109" w:rsidRDefault="00936109" w:rsidP="009263F8">
      <w:pPr>
        <w:shd w:val="clear" w:color="auto" w:fill="FFFFFF" w:themeFill="background1"/>
      </w:pPr>
    </w:p>
    <w:p w:rsidR="009263F8" w:rsidRDefault="009263F8" w:rsidP="009263F8">
      <w:pPr>
        <w:shd w:val="clear" w:color="auto" w:fill="FFFFFF" w:themeFill="background1"/>
      </w:pPr>
    </w:p>
    <w:p w:rsidR="00936109" w:rsidRDefault="00936109" w:rsidP="009263F8">
      <w:pPr>
        <w:shd w:val="clear" w:color="auto" w:fill="FFFFFF" w:themeFill="background1"/>
      </w:pPr>
    </w:p>
    <w:p w:rsidR="009263F8" w:rsidRPr="006F3BA9" w:rsidRDefault="009263F8" w:rsidP="009263F8">
      <w:pPr>
        <w:shd w:val="clear" w:color="auto" w:fill="FFFFFF" w:themeFill="background1"/>
      </w:pPr>
    </w:p>
    <w:tbl>
      <w:tblPr>
        <w:tblpPr w:leftFromText="180" w:rightFromText="180" w:vertAnchor="text" w:horzAnchor="page" w:tblpX="1625" w:tblpY="84"/>
        <w:tblW w:w="0" w:type="auto"/>
        <w:tblLook w:val="0000" w:firstRow="0" w:lastRow="0" w:firstColumn="0" w:lastColumn="0" w:noHBand="0" w:noVBand="0"/>
      </w:tblPr>
      <w:tblGrid>
        <w:gridCol w:w="5529"/>
      </w:tblGrid>
      <w:tr w:rsidR="009263F8" w:rsidRPr="00A03440" w:rsidTr="00023BA9">
        <w:trPr>
          <w:trHeight w:val="1347"/>
        </w:trPr>
        <w:tc>
          <w:tcPr>
            <w:tcW w:w="5529" w:type="dxa"/>
          </w:tcPr>
          <w:p w:rsidR="009263F8" w:rsidRPr="00A03440" w:rsidRDefault="009263F8" w:rsidP="005E6415">
            <w:pPr>
              <w:shd w:val="clear" w:color="auto" w:fill="FFFFFF" w:themeFill="background1"/>
              <w:ind w:right="-74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О</w:t>
            </w:r>
            <w:r w:rsidR="00B16595">
              <w:rPr>
                <w:sz w:val="28"/>
                <w:szCs w:val="28"/>
              </w:rPr>
              <w:t>б</w:t>
            </w:r>
            <w:r w:rsidRPr="00A03440">
              <w:rPr>
                <w:sz w:val="28"/>
                <w:szCs w:val="28"/>
              </w:rPr>
              <w:t xml:space="preserve"> </w:t>
            </w:r>
            <w:r w:rsidR="00B16595">
              <w:rPr>
                <w:sz w:val="28"/>
                <w:szCs w:val="28"/>
              </w:rPr>
              <w:t>утверждении</w:t>
            </w:r>
            <w:r w:rsidRPr="00A03440">
              <w:rPr>
                <w:sz w:val="28"/>
                <w:szCs w:val="28"/>
              </w:rPr>
              <w:t xml:space="preserve"> муниципальн</w:t>
            </w:r>
            <w:r w:rsidR="00B16595">
              <w:rPr>
                <w:sz w:val="28"/>
                <w:szCs w:val="28"/>
              </w:rPr>
              <w:t>ой</w:t>
            </w:r>
            <w:r w:rsidRPr="00A03440">
              <w:rPr>
                <w:sz w:val="28"/>
                <w:szCs w:val="28"/>
              </w:rPr>
              <w:t xml:space="preserve"> программ</w:t>
            </w:r>
            <w:r w:rsidR="00B16595">
              <w:rPr>
                <w:sz w:val="28"/>
                <w:szCs w:val="28"/>
              </w:rPr>
              <w:t>ы</w:t>
            </w:r>
            <w:r w:rsidRPr="00A03440">
              <w:rPr>
                <w:sz w:val="28"/>
                <w:szCs w:val="28"/>
              </w:rPr>
              <w:t xml:space="preserve"> «Развитие земельных и имущественных отношений на территории городского округа горо</w:t>
            </w:r>
            <w:r w:rsidR="005E6415">
              <w:rPr>
                <w:sz w:val="28"/>
                <w:szCs w:val="28"/>
              </w:rPr>
              <w:t>д Уфа Республики Башкортостан»</w:t>
            </w:r>
          </w:p>
        </w:tc>
      </w:tr>
    </w:tbl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263F8" w:rsidRPr="00A03440" w:rsidRDefault="009263F8" w:rsidP="009263F8">
      <w:pPr>
        <w:shd w:val="clear" w:color="auto" w:fill="FFFFFF" w:themeFill="background1"/>
      </w:pPr>
    </w:p>
    <w:p w:rsidR="00936109" w:rsidRPr="00A03440" w:rsidRDefault="00936109" w:rsidP="009263F8">
      <w:pPr>
        <w:shd w:val="clear" w:color="auto" w:fill="FFFFFF" w:themeFill="background1"/>
        <w:jc w:val="both"/>
      </w:pPr>
    </w:p>
    <w:p w:rsidR="009263F8" w:rsidRPr="00A03440" w:rsidRDefault="009263F8" w:rsidP="009263F8">
      <w:pPr>
        <w:shd w:val="clear" w:color="auto" w:fill="FFFFFF" w:themeFill="background1"/>
        <w:jc w:val="both"/>
      </w:pPr>
    </w:p>
    <w:p w:rsidR="008A0C2C" w:rsidRPr="008A0C2C" w:rsidRDefault="00936109" w:rsidP="008A0C2C">
      <w:pPr>
        <w:pStyle w:val="ConsPlusTitle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0C2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8A0C2C" w:rsidRPr="008A0C2C">
        <w:rPr>
          <w:rFonts w:ascii="Times New Roman" w:hAnsi="Times New Roman" w:cs="Times New Roman"/>
          <w:b w:val="0"/>
          <w:sz w:val="28"/>
          <w:szCs w:val="28"/>
        </w:rPr>
        <w:t>Порядк</w:t>
      </w:r>
      <w:r w:rsidR="008A0C2C">
        <w:rPr>
          <w:rFonts w:ascii="Times New Roman" w:hAnsi="Times New Roman" w:cs="Times New Roman"/>
          <w:b w:val="0"/>
          <w:sz w:val="28"/>
          <w:szCs w:val="28"/>
        </w:rPr>
        <w:t>ом</w:t>
      </w:r>
      <w:r w:rsidR="008A0C2C" w:rsidRPr="008A0C2C">
        <w:rPr>
          <w:rFonts w:ascii="Times New Roman" w:hAnsi="Times New Roman" w:cs="Times New Roman"/>
          <w:b w:val="0"/>
          <w:sz w:val="28"/>
          <w:szCs w:val="28"/>
        </w:rPr>
        <w:t xml:space="preserve"> разработки, реализации и оценки</w:t>
      </w:r>
      <w:r w:rsidR="008A0C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0C2C" w:rsidRPr="008A0C2C">
        <w:rPr>
          <w:rFonts w:ascii="Times New Roman" w:hAnsi="Times New Roman" w:cs="Times New Roman"/>
          <w:b w:val="0"/>
          <w:sz w:val="28"/>
          <w:szCs w:val="28"/>
        </w:rPr>
        <w:t>эффективности муниципальных программ городского округа город Уфа Республики Башкортостан, утвержденн</w:t>
      </w:r>
      <w:r w:rsidR="002F4183">
        <w:rPr>
          <w:rFonts w:ascii="Times New Roman" w:hAnsi="Times New Roman" w:cs="Times New Roman"/>
          <w:b w:val="0"/>
          <w:sz w:val="28"/>
          <w:szCs w:val="28"/>
        </w:rPr>
        <w:t>ым</w:t>
      </w:r>
      <w:r w:rsidR="008A0C2C" w:rsidRPr="008A0C2C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г. Уфа Республики Башкортостан №2435 от 15 июня 2015 года (с последующими изменениями),</w:t>
      </w:r>
    </w:p>
    <w:p w:rsidR="009263F8" w:rsidRPr="00A03440" w:rsidRDefault="009263F8" w:rsidP="009263F8">
      <w:pPr>
        <w:shd w:val="clear" w:color="auto" w:fill="FFFFFF" w:themeFill="background1"/>
        <w:jc w:val="both"/>
        <w:rPr>
          <w:sz w:val="28"/>
          <w:szCs w:val="28"/>
        </w:rPr>
      </w:pPr>
    </w:p>
    <w:p w:rsidR="009263F8" w:rsidRPr="00A03440" w:rsidRDefault="009263F8" w:rsidP="009263F8">
      <w:pPr>
        <w:shd w:val="clear" w:color="auto" w:fill="FFFFFF" w:themeFill="background1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ПОСТАНОВЛЯЮ:</w:t>
      </w:r>
    </w:p>
    <w:p w:rsidR="009263F8" w:rsidRPr="00A03440" w:rsidRDefault="009263F8" w:rsidP="009263F8">
      <w:pPr>
        <w:shd w:val="clear" w:color="auto" w:fill="FFFFFF" w:themeFill="background1"/>
        <w:jc w:val="center"/>
        <w:rPr>
          <w:sz w:val="28"/>
          <w:szCs w:val="28"/>
        </w:rPr>
      </w:pPr>
    </w:p>
    <w:p w:rsidR="009263F8" w:rsidRPr="00A03440" w:rsidRDefault="009263F8" w:rsidP="009263F8">
      <w:pPr>
        <w:shd w:val="clear" w:color="auto" w:fill="FFFFFF" w:themeFill="background1"/>
        <w:tabs>
          <w:tab w:val="left" w:pos="900"/>
        </w:tabs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 xml:space="preserve">1. </w:t>
      </w:r>
      <w:r w:rsidR="00B16595">
        <w:rPr>
          <w:sz w:val="28"/>
          <w:szCs w:val="28"/>
        </w:rPr>
        <w:t>Утвердить</w:t>
      </w:r>
      <w:r w:rsidRPr="00A03440">
        <w:rPr>
          <w:sz w:val="28"/>
          <w:szCs w:val="28"/>
        </w:rPr>
        <w:t xml:space="preserve"> муниципальную программу «Развитие земельных и имущественных отношений на территории городского округа гор</w:t>
      </w:r>
      <w:r w:rsidR="00B16595">
        <w:rPr>
          <w:sz w:val="28"/>
          <w:szCs w:val="28"/>
        </w:rPr>
        <w:t>од Уфа Республики Башкортостан»</w:t>
      </w:r>
      <w:r w:rsidRPr="00A03440">
        <w:rPr>
          <w:sz w:val="28"/>
          <w:szCs w:val="28"/>
        </w:rPr>
        <w:t xml:space="preserve"> согласно приложению к настоящему постановлению.</w:t>
      </w:r>
    </w:p>
    <w:p w:rsidR="00B16595" w:rsidRDefault="009263F8" w:rsidP="00B16595">
      <w:pPr>
        <w:widowControl w:val="0"/>
        <w:shd w:val="clear" w:color="auto" w:fill="FFFFFF" w:themeFill="background1"/>
        <w:tabs>
          <w:tab w:val="num" w:pos="1080"/>
        </w:tabs>
        <w:suppressAutoHyphens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2. Действие настоящего постановления распространяется на правоотношения, возникшие с 1 января 202</w:t>
      </w:r>
      <w:r w:rsidR="00B16595">
        <w:rPr>
          <w:sz w:val="28"/>
          <w:szCs w:val="28"/>
        </w:rPr>
        <w:t>5</w:t>
      </w:r>
      <w:r w:rsidRPr="00A03440">
        <w:rPr>
          <w:sz w:val="28"/>
          <w:szCs w:val="28"/>
        </w:rPr>
        <w:t xml:space="preserve"> года.</w:t>
      </w:r>
    </w:p>
    <w:p w:rsidR="00B16595" w:rsidRPr="00A03440" w:rsidRDefault="00B16595" w:rsidP="00B16595">
      <w:pPr>
        <w:widowControl w:val="0"/>
        <w:shd w:val="clear" w:color="auto" w:fill="FFFFFF" w:themeFill="background1"/>
        <w:tabs>
          <w:tab w:val="num" w:pos="108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</w:t>
      </w:r>
      <w:r w:rsidRPr="00A03440">
        <w:rPr>
          <w:sz w:val="28"/>
          <w:szCs w:val="28"/>
        </w:rPr>
        <w:t xml:space="preserve"> Администрации городского округа город Уфа Республики Башкортостан от 20 июля 2016 года № 1146 </w:t>
      </w:r>
      <w:r>
        <w:rPr>
          <w:sz w:val="28"/>
          <w:szCs w:val="28"/>
        </w:rPr>
        <w:t>считать утратившим силу.</w:t>
      </w:r>
    </w:p>
    <w:p w:rsidR="009263F8" w:rsidRPr="00A03440" w:rsidRDefault="009263F8" w:rsidP="009263F8">
      <w:pPr>
        <w:widowControl w:val="0"/>
        <w:shd w:val="clear" w:color="auto" w:fill="FFFFFF" w:themeFill="background1"/>
        <w:tabs>
          <w:tab w:val="num" w:pos="993"/>
        </w:tabs>
        <w:suppressAutoHyphens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городского округа город Уфа Республики Башкортостан Е.А. Чебакова.</w:t>
      </w:r>
    </w:p>
    <w:p w:rsidR="00B060D7" w:rsidRDefault="00B060D7">
      <w:pPr>
        <w:rPr>
          <w:sz w:val="28"/>
          <w:szCs w:val="28"/>
        </w:rPr>
      </w:pPr>
    </w:p>
    <w:p w:rsidR="00AD2E3B" w:rsidRDefault="00AD2E3B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263F8" w:rsidTr="00CE30ED">
        <w:tc>
          <w:tcPr>
            <w:tcW w:w="4672" w:type="dxa"/>
          </w:tcPr>
          <w:p w:rsidR="00CE30ED" w:rsidRPr="00A03440" w:rsidRDefault="00CE30ED" w:rsidP="00CE30ED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Глава Администрации  </w:t>
            </w:r>
          </w:p>
          <w:p w:rsidR="00CE30ED" w:rsidRPr="00A03440" w:rsidRDefault="00CE30ED" w:rsidP="00CE30ED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городского округа город Уфа</w:t>
            </w:r>
          </w:p>
          <w:p w:rsidR="009263F8" w:rsidRDefault="00CE30ED" w:rsidP="00CE30ED">
            <w:pPr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Республики Башкортостан</w:t>
            </w:r>
          </w:p>
        </w:tc>
        <w:tc>
          <w:tcPr>
            <w:tcW w:w="4673" w:type="dxa"/>
          </w:tcPr>
          <w:p w:rsidR="00CE30ED" w:rsidRDefault="00CE30ED" w:rsidP="00CE30ED">
            <w:pPr>
              <w:rPr>
                <w:sz w:val="28"/>
                <w:szCs w:val="28"/>
              </w:rPr>
            </w:pPr>
          </w:p>
          <w:p w:rsidR="00CE30ED" w:rsidRDefault="00CE30ED" w:rsidP="00CE30ED">
            <w:pPr>
              <w:rPr>
                <w:sz w:val="28"/>
                <w:szCs w:val="28"/>
              </w:rPr>
            </w:pPr>
          </w:p>
          <w:p w:rsidR="009263F8" w:rsidRDefault="009263F8" w:rsidP="00CE30ED">
            <w:pPr>
              <w:jc w:val="right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Р.Р. Мавлиев</w:t>
            </w:r>
          </w:p>
        </w:tc>
      </w:tr>
    </w:tbl>
    <w:p w:rsidR="005E391B" w:rsidRDefault="005E391B">
      <w:pPr>
        <w:rPr>
          <w:sz w:val="28"/>
          <w:szCs w:val="28"/>
        </w:rPr>
        <w:sectPr w:rsidR="005E391B" w:rsidSect="00886B41">
          <w:head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09"/>
        <w:gridCol w:w="4752"/>
      </w:tblGrid>
      <w:tr w:rsidR="004337F2" w:rsidRPr="00A03440" w:rsidTr="00023BA9">
        <w:tc>
          <w:tcPr>
            <w:tcW w:w="4784" w:type="dxa"/>
          </w:tcPr>
          <w:p w:rsidR="004337F2" w:rsidRDefault="004337F2" w:rsidP="00023BA9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936109" w:rsidRDefault="00936109" w:rsidP="00023BA9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936109" w:rsidRPr="00A03440" w:rsidRDefault="00936109" w:rsidP="00023BA9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Приложение </w:t>
            </w:r>
          </w:p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к постановлению Администрации</w:t>
            </w:r>
          </w:p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городского округа город Уфа</w:t>
            </w:r>
          </w:p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Республики Башкортостан </w:t>
            </w:r>
          </w:p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№_____ от __________________</w:t>
            </w:r>
          </w:p>
        </w:tc>
      </w:tr>
    </w:tbl>
    <w:p w:rsidR="009263F8" w:rsidRDefault="009263F8">
      <w:pPr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ind w:firstLine="567"/>
        <w:jc w:val="center"/>
        <w:rPr>
          <w:sz w:val="28"/>
          <w:szCs w:val="28"/>
        </w:rPr>
      </w:pPr>
      <w:r w:rsidRPr="00A03440">
        <w:rPr>
          <w:bCs/>
          <w:sz w:val="28"/>
          <w:szCs w:val="28"/>
        </w:rPr>
        <w:t>Муниципальная программа «</w:t>
      </w:r>
      <w:r w:rsidRPr="00A03440">
        <w:rPr>
          <w:sz w:val="28"/>
          <w:szCs w:val="28"/>
        </w:rPr>
        <w:t xml:space="preserve">Развитие земельных и имущественных отношений на территории городского округа город Уфа </w:t>
      </w:r>
    </w:p>
    <w:p w:rsidR="004337F2" w:rsidRPr="00A03440" w:rsidRDefault="004337F2" w:rsidP="004337F2">
      <w:pPr>
        <w:shd w:val="clear" w:color="auto" w:fill="FFFFFF" w:themeFill="background1"/>
        <w:ind w:firstLine="567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Республики Башкортостан»</w:t>
      </w:r>
    </w:p>
    <w:p w:rsidR="004337F2" w:rsidRPr="00A03440" w:rsidRDefault="004337F2" w:rsidP="004337F2">
      <w:pPr>
        <w:shd w:val="clear" w:color="auto" w:fill="FFFFFF" w:themeFill="background1"/>
        <w:ind w:firstLine="567"/>
        <w:jc w:val="center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jc w:val="center"/>
        <w:rPr>
          <w:bCs/>
          <w:sz w:val="28"/>
          <w:szCs w:val="28"/>
        </w:rPr>
      </w:pPr>
      <w:r w:rsidRPr="00A03440">
        <w:rPr>
          <w:bCs/>
          <w:sz w:val="28"/>
          <w:szCs w:val="28"/>
        </w:rPr>
        <w:t>1. Паспорт муниципальной программы</w:t>
      </w:r>
    </w:p>
    <w:p w:rsidR="004337F2" w:rsidRPr="00A03440" w:rsidRDefault="004337F2" w:rsidP="004337F2">
      <w:pPr>
        <w:shd w:val="clear" w:color="auto" w:fill="FFFFFF" w:themeFill="background1"/>
        <w:jc w:val="center"/>
        <w:rPr>
          <w:bCs/>
          <w:sz w:val="28"/>
          <w:szCs w:val="28"/>
        </w:rPr>
      </w:pPr>
    </w:p>
    <w:tbl>
      <w:tblPr>
        <w:tblStyle w:val="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7335"/>
      </w:tblGrid>
      <w:tr w:rsidR="004337F2" w:rsidRPr="00A03440" w:rsidTr="00023BA9">
        <w:tc>
          <w:tcPr>
            <w:tcW w:w="2127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Управление земельных и имущественных отношений Администрации городского округа город Уфа Республики Башкортостан (далее - УЗИО г. Уфы)</w:t>
            </w:r>
          </w:p>
        </w:tc>
      </w:tr>
      <w:tr w:rsidR="004337F2" w:rsidRPr="00A03440" w:rsidTr="00023BA9">
        <w:tc>
          <w:tcPr>
            <w:tcW w:w="2127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Соисполнители </w:t>
            </w:r>
          </w:p>
        </w:tc>
        <w:tc>
          <w:tcPr>
            <w:tcW w:w="73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Отсутствуют</w:t>
            </w:r>
          </w:p>
        </w:tc>
      </w:tr>
      <w:tr w:rsidR="004337F2" w:rsidRPr="00A03440" w:rsidTr="00023BA9">
        <w:tc>
          <w:tcPr>
            <w:tcW w:w="2127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7335" w:type="dxa"/>
          </w:tcPr>
          <w:p w:rsidR="004337F2" w:rsidRPr="00A03440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Цель: обеспечить эффективное управление и распоряжение имущественным комплексом и земельными участками, находящимися в муниципальной собственности городского округа город Уфа Республики Башкортостан.</w:t>
            </w:r>
          </w:p>
          <w:p w:rsidR="004337F2" w:rsidRPr="00A03440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Задачи:</w:t>
            </w:r>
          </w:p>
          <w:p w:rsidR="004337F2" w:rsidRPr="00A03440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- включить земельные участки в хозяйственный оборот и увеличить доходы от использования земельных ресурсов;</w:t>
            </w:r>
          </w:p>
          <w:p w:rsidR="004337F2" w:rsidRPr="00A03440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- создать целостную систему учета </w:t>
            </w:r>
            <w:r w:rsidR="00A35C59">
              <w:rPr>
                <w:sz w:val="28"/>
                <w:szCs w:val="28"/>
              </w:rPr>
              <w:t>муниципального имущества</w:t>
            </w:r>
            <w:r w:rsidRPr="00A03440">
              <w:rPr>
                <w:sz w:val="28"/>
                <w:szCs w:val="28"/>
              </w:rPr>
              <w:t>;</w:t>
            </w:r>
          </w:p>
          <w:p w:rsidR="004337F2" w:rsidRPr="00A03440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- повысить эффективность управления муниципальной собственностью городского округа город Уфа Республики Башкортостан;</w:t>
            </w:r>
          </w:p>
          <w:p w:rsidR="004337F2" w:rsidRPr="00A03440" w:rsidRDefault="004337F2" w:rsidP="00A35C59">
            <w:pPr>
              <w:widowControl w:val="0"/>
              <w:shd w:val="clear" w:color="auto" w:fill="FFFFFF" w:themeFill="background1"/>
              <w:tabs>
                <w:tab w:val="left" w:pos="459"/>
              </w:tabs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- обеспечить функци</w:t>
            </w:r>
            <w:r w:rsidR="009D1154">
              <w:rPr>
                <w:sz w:val="28"/>
                <w:szCs w:val="28"/>
              </w:rPr>
              <w:t>ональные полномочия УЗИО г. Уфы</w:t>
            </w:r>
          </w:p>
        </w:tc>
      </w:tr>
      <w:tr w:rsidR="004337F2" w:rsidRPr="00A03440" w:rsidTr="00023BA9">
        <w:tc>
          <w:tcPr>
            <w:tcW w:w="2127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Перечень региональных проектов</w:t>
            </w:r>
          </w:p>
        </w:tc>
        <w:tc>
          <w:tcPr>
            <w:tcW w:w="7335" w:type="dxa"/>
          </w:tcPr>
          <w:p w:rsidR="004337F2" w:rsidRPr="00A03440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Отсутствует</w:t>
            </w:r>
          </w:p>
        </w:tc>
      </w:tr>
      <w:tr w:rsidR="004337F2" w:rsidRPr="00A03440" w:rsidTr="00023BA9">
        <w:tc>
          <w:tcPr>
            <w:tcW w:w="2127" w:type="dxa"/>
            <w:shd w:val="clear" w:color="auto" w:fill="auto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7335" w:type="dxa"/>
            <w:shd w:val="clear" w:color="auto" w:fill="auto"/>
          </w:tcPr>
          <w:p w:rsidR="004337F2" w:rsidRPr="00A03440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Отсутствует</w:t>
            </w:r>
          </w:p>
        </w:tc>
      </w:tr>
      <w:tr w:rsidR="004337F2" w:rsidRPr="00A03440" w:rsidTr="00023BA9">
        <w:tc>
          <w:tcPr>
            <w:tcW w:w="2127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7335" w:type="dxa"/>
          </w:tcPr>
          <w:p w:rsidR="004337F2" w:rsidRPr="00B16595" w:rsidRDefault="00B16595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2025-2030 годы без разделения на этапы</w:t>
            </w:r>
          </w:p>
        </w:tc>
      </w:tr>
      <w:tr w:rsidR="004337F2" w:rsidRPr="00A03440" w:rsidTr="00023BA9">
        <w:tc>
          <w:tcPr>
            <w:tcW w:w="2127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335" w:type="dxa"/>
          </w:tcPr>
          <w:p w:rsidR="004337F2" w:rsidRPr="00A03440" w:rsidRDefault="00B16595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37F2" w:rsidRPr="00A03440">
              <w:rPr>
                <w:sz w:val="28"/>
                <w:szCs w:val="28"/>
              </w:rPr>
              <w:t>. Создание целостной системы учета земельных участков, вовлечение земельных участков в хозяйственный оборот и увеличение доходов от использования земельных ресурсов;</w:t>
            </w:r>
          </w:p>
          <w:p w:rsidR="004337F2" w:rsidRPr="00A03440" w:rsidRDefault="00B16595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4337F2" w:rsidRPr="00A03440">
              <w:rPr>
                <w:sz w:val="28"/>
                <w:szCs w:val="28"/>
              </w:rPr>
              <w:t>. Повышение эффективности управления муниципальной собственностью городского округа город Уфа Республики Башкортостан;</w:t>
            </w:r>
          </w:p>
          <w:p w:rsidR="004337F2" w:rsidRPr="00A03440" w:rsidRDefault="00B16595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31C40">
              <w:rPr>
                <w:sz w:val="28"/>
                <w:szCs w:val="28"/>
              </w:rPr>
              <w:t xml:space="preserve">. </w:t>
            </w:r>
            <w:r w:rsidR="004337F2" w:rsidRPr="00A03440">
              <w:rPr>
                <w:sz w:val="28"/>
                <w:szCs w:val="28"/>
              </w:rPr>
              <w:t>Обеспечение функционирования объектов муниципальной собственности;</w:t>
            </w:r>
          </w:p>
          <w:p w:rsidR="004337F2" w:rsidRPr="00A03440" w:rsidRDefault="00B16595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337F2" w:rsidRPr="00A03440">
              <w:rPr>
                <w:sz w:val="28"/>
                <w:szCs w:val="28"/>
              </w:rPr>
              <w:t>. Обеспечение реализации муниципальной программы «Развитие земельных и имущественных отношений на территории городского округа гор</w:t>
            </w:r>
            <w:r w:rsidR="009D1154">
              <w:rPr>
                <w:sz w:val="28"/>
                <w:szCs w:val="28"/>
              </w:rPr>
              <w:t>од Уфа Республики Башкортостан»</w:t>
            </w:r>
          </w:p>
        </w:tc>
      </w:tr>
      <w:tr w:rsidR="004337F2" w:rsidRPr="00A03440" w:rsidTr="00023BA9">
        <w:tc>
          <w:tcPr>
            <w:tcW w:w="2127" w:type="dxa"/>
          </w:tcPr>
          <w:p w:rsidR="00F54049" w:rsidRPr="00A03440" w:rsidRDefault="004337F2" w:rsidP="00F5404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335" w:type="dxa"/>
          </w:tcPr>
          <w:p w:rsidR="004337F2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>- количество земельных участков под многоквартирными домами, поставленных на государственный кадастровый учет с придомовой территорией</w:t>
            </w:r>
            <w:r w:rsidRPr="00CD021E">
              <w:rPr>
                <w:bCs/>
                <w:sz w:val="28"/>
                <w:szCs w:val="28"/>
                <w:shd w:val="clear" w:color="auto" w:fill="FFFFFF"/>
              </w:rPr>
              <w:t>, ед</w:t>
            </w:r>
            <w:r w:rsidRPr="00CD021E">
              <w:rPr>
                <w:bCs/>
                <w:sz w:val="28"/>
                <w:szCs w:val="28"/>
              </w:rPr>
              <w:t xml:space="preserve">.; </w:t>
            </w:r>
          </w:p>
          <w:p w:rsidR="00B7553F" w:rsidRPr="00375642" w:rsidRDefault="00B7553F" w:rsidP="00B7553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>- количество поставленных на кадастровый учет земельных участков, ед.;</w:t>
            </w:r>
          </w:p>
          <w:p w:rsidR="004337F2" w:rsidRPr="00CD021E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>- количество объектов недвижимости в кадастровых кварталах, в отношении которых проведены комплексные кадастровые работы, ед.;</w:t>
            </w:r>
          </w:p>
          <w:p w:rsidR="00B7553F" w:rsidRPr="00CD021E" w:rsidRDefault="00B7553F" w:rsidP="00B7553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>- количество земельных участков под муниципальными автомобильными дорогами, на которые оформлены права муниципальной собственности, ед.;</w:t>
            </w:r>
          </w:p>
          <w:p w:rsidR="00B76AF1" w:rsidRPr="00CD021E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>- количество подготовленных экспертных заключений (рецензий) на заключение эксперта об оценке рыночной стоимости объекта недвижимости, ед.;</w:t>
            </w:r>
          </w:p>
          <w:p w:rsidR="004337F2" w:rsidRPr="00CD021E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CD021E">
              <w:rPr>
                <w:bCs/>
                <w:sz w:val="28"/>
                <w:szCs w:val="28"/>
              </w:rPr>
              <w:t>- к</w:t>
            </w:r>
            <w:r w:rsidRPr="00CD021E">
              <w:rPr>
                <w:sz w:val="28"/>
                <w:szCs w:val="28"/>
              </w:rPr>
              <w:t>оличество объектов недвижимого имущества, поставленных на государственный кадастровый учет, ед.;</w:t>
            </w:r>
          </w:p>
          <w:p w:rsidR="004337F2" w:rsidRPr="00CD021E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 xml:space="preserve">- количество автомобильных дорог местного значения общего пользования, поставленных на государственный кадастровый учет, ед.; </w:t>
            </w:r>
          </w:p>
          <w:p w:rsidR="004337F2" w:rsidRPr="00CD021E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>- количество договоров аренды, заключенных за отчетный период, на основании отчетов рыночно обоснованной стоимости годовой арендной платы, на объекты муниципального нежилого фонда, ед.;</w:t>
            </w:r>
          </w:p>
          <w:p w:rsidR="004337F2" w:rsidRPr="00CD021E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>- количество заключенных договоров купли – продажи объектов муниципального имущества, ед.;</w:t>
            </w:r>
          </w:p>
          <w:p w:rsidR="004337F2" w:rsidRPr="00375642" w:rsidRDefault="004337F2" w:rsidP="0065397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>-</w:t>
            </w:r>
            <w:r w:rsidR="00F54049" w:rsidRPr="00375642">
              <w:rPr>
                <w:sz w:val="28"/>
                <w:szCs w:val="28"/>
              </w:rPr>
              <w:t xml:space="preserve"> </w:t>
            </w:r>
            <w:r w:rsidR="00CD6550" w:rsidRPr="00375642">
              <w:rPr>
                <w:sz w:val="28"/>
                <w:szCs w:val="28"/>
              </w:rPr>
              <w:t xml:space="preserve">доля погашения </w:t>
            </w:r>
            <w:r w:rsidR="0041413B" w:rsidRPr="00375642">
              <w:rPr>
                <w:sz w:val="28"/>
                <w:szCs w:val="28"/>
                <w:shd w:val="clear" w:color="auto" w:fill="FFFFFF"/>
              </w:rPr>
              <w:t xml:space="preserve">кредиторской задолженности </w:t>
            </w:r>
            <w:r w:rsidR="00CD6550" w:rsidRPr="00375642">
              <w:rPr>
                <w:sz w:val="28"/>
                <w:szCs w:val="28"/>
                <w:shd w:val="clear" w:color="auto" w:fill="FFFFFF"/>
              </w:rPr>
              <w:t>по оплате коммунальных услуг, оказание</w:t>
            </w:r>
            <w:r w:rsidR="0041413B" w:rsidRPr="00375642">
              <w:rPr>
                <w:sz w:val="28"/>
                <w:szCs w:val="28"/>
                <w:shd w:val="clear" w:color="auto" w:fill="FFFFFF"/>
              </w:rPr>
              <w:t xml:space="preserve"> услуг по содержанию и ремонту незаселенных жилых помещений и незанятых нежилых помещений муниципального фонда, процент</w:t>
            </w:r>
            <w:r w:rsidR="00F54049" w:rsidRPr="00375642">
              <w:rPr>
                <w:sz w:val="28"/>
                <w:szCs w:val="28"/>
              </w:rPr>
              <w:t>;</w:t>
            </w:r>
          </w:p>
          <w:p w:rsidR="0065397B" w:rsidRPr="00375642" w:rsidRDefault="0065397B" w:rsidP="0065397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 xml:space="preserve">- </w:t>
            </w:r>
            <w:r w:rsidR="00987218" w:rsidRPr="00375642">
              <w:rPr>
                <w:sz w:val="28"/>
                <w:szCs w:val="28"/>
              </w:rPr>
              <w:t>количество жилых и нежилых помещений, находящихся в муниципальной собственности, по которым предусмотрена оплата взносов на капитальный ремонт, ед.</w:t>
            </w:r>
            <w:r w:rsidRPr="00375642">
              <w:rPr>
                <w:sz w:val="28"/>
                <w:szCs w:val="28"/>
              </w:rPr>
              <w:t>;</w:t>
            </w:r>
          </w:p>
          <w:p w:rsidR="0065397B" w:rsidRPr="00375642" w:rsidRDefault="0065397B" w:rsidP="0065397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 xml:space="preserve">- </w:t>
            </w:r>
            <w:r w:rsidR="007472CB" w:rsidRPr="00375642">
              <w:rPr>
                <w:sz w:val="28"/>
                <w:szCs w:val="28"/>
                <w:lang w:eastAsia="en-US"/>
              </w:rPr>
              <w:t xml:space="preserve">количество лицевых счетов, по которым оплачены услуги </w:t>
            </w:r>
            <w:r w:rsidR="007472CB" w:rsidRPr="00375642">
              <w:rPr>
                <w:sz w:val="28"/>
                <w:szCs w:val="28"/>
              </w:rPr>
              <w:t xml:space="preserve">юридических лиц за сбор платежей с населения за социальный и коммерческий наём, </w:t>
            </w:r>
            <w:r w:rsidR="007472CB" w:rsidRPr="00375642">
              <w:rPr>
                <w:sz w:val="28"/>
                <w:szCs w:val="28"/>
                <w:lang w:eastAsia="en-US"/>
              </w:rPr>
              <w:t>ед.</w:t>
            </w:r>
            <w:r w:rsidRPr="00375642">
              <w:rPr>
                <w:sz w:val="28"/>
                <w:szCs w:val="28"/>
              </w:rPr>
              <w:t>;</w:t>
            </w:r>
          </w:p>
          <w:p w:rsidR="00B621B1" w:rsidRPr="00CD021E" w:rsidRDefault="00B621B1" w:rsidP="0065397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CD021E">
              <w:rPr>
                <w:sz w:val="28"/>
                <w:szCs w:val="28"/>
                <w:lang w:eastAsia="en-US"/>
              </w:rPr>
              <w:lastRenderedPageBreak/>
              <w:t>- количество объектов, по которым осуществлены выплаты в рамках процедуры изъятия для муниципальных нужд, ед.;</w:t>
            </w:r>
          </w:p>
          <w:p w:rsidR="0065397B" w:rsidRPr="00375642" w:rsidRDefault="004337F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 xml:space="preserve">- </w:t>
            </w:r>
            <w:r w:rsidRPr="00375642">
              <w:rPr>
                <w:sz w:val="28"/>
                <w:szCs w:val="28"/>
              </w:rPr>
              <w:t>количество поданных заявлений об инициировании процедуры банкротства, ед.;</w:t>
            </w:r>
          </w:p>
          <w:p w:rsidR="00375642" w:rsidRPr="00375642" w:rsidRDefault="0037564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>- к</w:t>
            </w:r>
            <w:r w:rsidRPr="00375642">
              <w:rPr>
                <w:sz w:val="28"/>
                <w:szCs w:val="28"/>
              </w:rPr>
              <w:t>оличество объектов культурного наследия, по которым осуществлены капитальные вложения</w:t>
            </w:r>
            <w:r w:rsidRPr="00375642">
              <w:rPr>
                <w:sz w:val="28"/>
                <w:szCs w:val="28"/>
              </w:rPr>
              <w:t>, ед.;</w:t>
            </w:r>
          </w:p>
          <w:p w:rsidR="0065397B" w:rsidRPr="00A03440" w:rsidRDefault="0065397B" w:rsidP="0065397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  <w:strike/>
                <w:sz w:val="28"/>
                <w:szCs w:val="28"/>
              </w:rPr>
            </w:pPr>
            <w:r w:rsidRPr="00375642">
              <w:rPr>
                <w:bCs/>
                <w:strike/>
                <w:sz w:val="28"/>
                <w:szCs w:val="28"/>
              </w:rPr>
              <w:t>-</w:t>
            </w:r>
            <w:r w:rsidRPr="00375642">
              <w:rPr>
                <w:bCs/>
                <w:sz w:val="28"/>
                <w:szCs w:val="28"/>
              </w:rPr>
              <w:t xml:space="preserve"> </w:t>
            </w:r>
            <w:r w:rsidRPr="00375642">
              <w:rPr>
                <w:sz w:val="28"/>
                <w:szCs w:val="28"/>
              </w:rPr>
              <w:t>доля муниципальных объектов культурного наследия, принятых на специализированную охрану, от общего количества муниципальных</w:t>
            </w:r>
            <w:r w:rsidRPr="00CD021E">
              <w:rPr>
                <w:sz w:val="28"/>
                <w:szCs w:val="28"/>
              </w:rPr>
              <w:t xml:space="preserve"> объектов культурного наследия, находящихся в неудовле</w:t>
            </w:r>
            <w:r w:rsidR="009D1154">
              <w:rPr>
                <w:sz w:val="28"/>
                <w:szCs w:val="28"/>
              </w:rPr>
              <w:t>творительном состоянии, процент</w:t>
            </w:r>
          </w:p>
        </w:tc>
      </w:tr>
      <w:tr w:rsidR="004337F2" w:rsidRPr="00A03440" w:rsidTr="00023BA9">
        <w:tc>
          <w:tcPr>
            <w:tcW w:w="2127" w:type="dxa"/>
            <w:shd w:val="clear" w:color="auto" w:fill="auto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lastRenderedPageBreak/>
              <w:t>Финансовое обеспечение муниципальной программы</w:t>
            </w:r>
          </w:p>
        </w:tc>
        <w:tc>
          <w:tcPr>
            <w:tcW w:w="7335" w:type="dxa"/>
            <w:shd w:val="clear" w:color="auto" w:fill="auto"/>
          </w:tcPr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Общий объем финансового обеспечения муниципальной программы в 20</w:t>
            </w:r>
            <w:r w:rsidR="00A35C59" w:rsidRPr="00651F87">
              <w:rPr>
                <w:sz w:val="28"/>
                <w:szCs w:val="28"/>
              </w:rPr>
              <w:t>25</w:t>
            </w:r>
            <w:r w:rsidRPr="00651F87">
              <w:rPr>
                <w:sz w:val="28"/>
                <w:szCs w:val="28"/>
              </w:rPr>
              <w:t>-20</w:t>
            </w:r>
            <w:r w:rsidR="00A35C59" w:rsidRPr="00651F87">
              <w:rPr>
                <w:sz w:val="28"/>
                <w:szCs w:val="28"/>
              </w:rPr>
              <w:t>30</w:t>
            </w:r>
            <w:r w:rsidRPr="00651F87">
              <w:rPr>
                <w:sz w:val="28"/>
                <w:szCs w:val="28"/>
              </w:rPr>
              <w:t xml:space="preserve"> годах составит </w:t>
            </w:r>
            <w:r w:rsidR="00651F87" w:rsidRPr="00651F87">
              <w:rPr>
                <w:sz w:val="28"/>
                <w:szCs w:val="28"/>
              </w:rPr>
              <w:t>2114647,10</w:t>
            </w:r>
            <w:r w:rsidRPr="00651F87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A35C59" w:rsidRPr="00651F87">
              <w:rPr>
                <w:sz w:val="28"/>
                <w:szCs w:val="28"/>
              </w:rPr>
              <w:t>25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>353005,60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A35C59" w:rsidRPr="00651F87">
              <w:rPr>
                <w:sz w:val="28"/>
                <w:szCs w:val="28"/>
              </w:rPr>
              <w:t>6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>352328,30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A35C59" w:rsidRPr="00651F87">
              <w:rPr>
                <w:sz w:val="28"/>
                <w:szCs w:val="28"/>
              </w:rPr>
              <w:t>7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A35C59" w:rsidRPr="00651F87">
              <w:rPr>
                <w:sz w:val="28"/>
                <w:szCs w:val="28"/>
              </w:rPr>
              <w:t>8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A35C59" w:rsidRPr="00651F87">
              <w:rPr>
                <w:sz w:val="28"/>
                <w:szCs w:val="28"/>
              </w:rPr>
              <w:t>9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A35C59" w:rsidRPr="00651F87">
              <w:rPr>
                <w:sz w:val="28"/>
                <w:szCs w:val="28"/>
              </w:rPr>
              <w:t>30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рублей.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 xml:space="preserve">В том числе за счет средств: 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 xml:space="preserve">а) бюджета Российской Федерации –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4753F8" w:rsidRPr="00651F87">
              <w:rPr>
                <w:sz w:val="28"/>
                <w:szCs w:val="28"/>
              </w:rPr>
              <w:t>25</w:t>
            </w:r>
            <w:r w:rsidRPr="00651F87">
              <w:rPr>
                <w:sz w:val="28"/>
                <w:szCs w:val="28"/>
              </w:rPr>
              <w:t xml:space="preserve"> год -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6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651F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7</w:t>
            </w:r>
            <w:r w:rsidRPr="00651F87">
              <w:rPr>
                <w:sz w:val="28"/>
                <w:szCs w:val="28"/>
              </w:rPr>
              <w:t xml:space="preserve"> год - 0 тыс. рублей;</w:t>
            </w:r>
          </w:p>
          <w:p w:rsidR="00947225" w:rsidRPr="00651F87" w:rsidRDefault="00947225" w:rsidP="00651F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8</w:t>
            </w:r>
            <w:r w:rsidRPr="00651F87">
              <w:rPr>
                <w:sz w:val="28"/>
                <w:szCs w:val="28"/>
              </w:rPr>
              <w:t xml:space="preserve"> год - 0 тыс. рублей;</w:t>
            </w:r>
          </w:p>
          <w:p w:rsidR="00947225" w:rsidRPr="00651F87" w:rsidRDefault="00947225" w:rsidP="00651F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9</w:t>
            </w:r>
            <w:r w:rsidRPr="00651F87">
              <w:rPr>
                <w:sz w:val="28"/>
                <w:szCs w:val="28"/>
              </w:rPr>
              <w:t xml:space="preserve"> год - 0 тыс. рублей;</w:t>
            </w:r>
          </w:p>
          <w:p w:rsidR="00947225" w:rsidRPr="00651F87" w:rsidRDefault="00947225" w:rsidP="00651F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4753F8" w:rsidRPr="00651F87">
              <w:rPr>
                <w:sz w:val="28"/>
                <w:szCs w:val="28"/>
              </w:rPr>
              <w:t>30</w:t>
            </w:r>
            <w:r w:rsidRPr="00651F87">
              <w:rPr>
                <w:sz w:val="28"/>
                <w:szCs w:val="28"/>
              </w:rPr>
              <w:t xml:space="preserve"> год - 0 тыс. рублей. 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 xml:space="preserve">б) бюджета Республики Башкортостан –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4753F8" w:rsidRPr="00651F87">
              <w:rPr>
                <w:sz w:val="28"/>
                <w:szCs w:val="28"/>
              </w:rPr>
              <w:t>25</w:t>
            </w:r>
            <w:r w:rsidRPr="00651F87">
              <w:rPr>
                <w:sz w:val="28"/>
                <w:szCs w:val="28"/>
              </w:rPr>
              <w:t xml:space="preserve"> год -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6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7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8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9</w:t>
            </w:r>
            <w:r w:rsidRPr="00651F87">
              <w:rPr>
                <w:sz w:val="28"/>
                <w:szCs w:val="28"/>
              </w:rPr>
              <w:t xml:space="preserve"> год -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4753F8" w:rsidRPr="00651F87">
              <w:rPr>
                <w:sz w:val="28"/>
                <w:szCs w:val="28"/>
              </w:rPr>
              <w:t>30</w:t>
            </w:r>
            <w:r w:rsidRPr="00651F87">
              <w:rPr>
                <w:sz w:val="28"/>
                <w:szCs w:val="28"/>
              </w:rPr>
              <w:t xml:space="preserve"> год - </w:t>
            </w:r>
            <w:r w:rsidR="00651F87" w:rsidRPr="00651F87">
              <w:rPr>
                <w:sz w:val="28"/>
                <w:szCs w:val="28"/>
              </w:rPr>
              <w:t>0</w:t>
            </w:r>
            <w:r w:rsidRPr="00651F87">
              <w:rPr>
                <w:sz w:val="28"/>
                <w:szCs w:val="28"/>
              </w:rPr>
              <w:t xml:space="preserve"> тыс. рублей. 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 xml:space="preserve">в) бюджета городского округа город Уфа Республики Башкортостан – </w:t>
            </w:r>
            <w:r w:rsidR="00651F87" w:rsidRPr="00651F87">
              <w:rPr>
                <w:bCs/>
                <w:sz w:val="28"/>
                <w:szCs w:val="28"/>
              </w:rPr>
              <w:t>2114647,10</w:t>
            </w:r>
            <w:r w:rsidRPr="00651F87">
              <w:rPr>
                <w:bCs/>
                <w:sz w:val="28"/>
                <w:szCs w:val="28"/>
              </w:rPr>
              <w:t xml:space="preserve"> </w:t>
            </w:r>
            <w:r w:rsidRPr="00651F87">
              <w:rPr>
                <w:sz w:val="28"/>
                <w:szCs w:val="28"/>
              </w:rPr>
              <w:t>тыс. рублей, из них по годам: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4753F8" w:rsidRPr="00651F87">
              <w:rPr>
                <w:sz w:val="28"/>
                <w:szCs w:val="28"/>
              </w:rPr>
              <w:t>25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353005,60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6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7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8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947225" w:rsidRPr="00651F87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202</w:t>
            </w:r>
            <w:r w:rsidR="004753F8" w:rsidRPr="00651F87">
              <w:rPr>
                <w:sz w:val="28"/>
                <w:szCs w:val="28"/>
              </w:rPr>
              <w:t>9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Pr="00651F87">
              <w:rPr>
                <w:sz w:val="28"/>
                <w:szCs w:val="28"/>
              </w:rPr>
              <w:t>тыс. рублей;</w:t>
            </w:r>
          </w:p>
          <w:p w:rsidR="004337F2" w:rsidRPr="00A03440" w:rsidRDefault="00947225" w:rsidP="004753F8">
            <w:pPr>
              <w:shd w:val="clear" w:color="auto" w:fill="FFFFFF" w:themeFill="background1"/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651F87">
              <w:rPr>
                <w:sz w:val="28"/>
                <w:szCs w:val="28"/>
              </w:rPr>
              <w:t>20</w:t>
            </w:r>
            <w:r w:rsidR="004753F8" w:rsidRPr="00651F87">
              <w:rPr>
                <w:sz w:val="28"/>
                <w:szCs w:val="28"/>
              </w:rPr>
              <w:t>30</w:t>
            </w:r>
            <w:r w:rsidRPr="00651F87">
              <w:rPr>
                <w:sz w:val="28"/>
                <w:szCs w:val="28"/>
              </w:rPr>
              <w:t xml:space="preserve"> год – </w:t>
            </w:r>
            <w:r w:rsidR="00651F87" w:rsidRPr="00651F87">
              <w:rPr>
                <w:sz w:val="28"/>
                <w:szCs w:val="28"/>
              </w:rPr>
              <w:t xml:space="preserve">352328,30 </w:t>
            </w:r>
            <w:r w:rsidR="009D1154" w:rsidRPr="00651F87">
              <w:rPr>
                <w:sz w:val="28"/>
                <w:szCs w:val="28"/>
              </w:rPr>
              <w:t>тыс. рублей</w:t>
            </w:r>
          </w:p>
        </w:tc>
      </w:tr>
    </w:tbl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03440">
        <w:rPr>
          <w:sz w:val="28"/>
          <w:szCs w:val="28"/>
        </w:rPr>
        <w:lastRenderedPageBreak/>
        <w:t>2. Обоснование целей, задач, целевых индикаторов и показателей муниципальной программы и ее подпрограмм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C152C">
        <w:rPr>
          <w:rFonts w:eastAsia="Calibri"/>
          <w:sz w:val="28"/>
          <w:szCs w:val="28"/>
          <w:lang w:eastAsia="en-US"/>
        </w:rPr>
        <w:t>Цели, задачи, целевые индикаторы и показатели муниципальной программы и ее подпрограмм разработаны в соответствии с Федеральным за</w:t>
      </w:r>
      <w:r w:rsidR="007C152C">
        <w:rPr>
          <w:rFonts w:eastAsia="Calibri"/>
          <w:sz w:val="28"/>
          <w:szCs w:val="28"/>
          <w:lang w:eastAsia="en-US"/>
        </w:rPr>
        <w:t>коном от 06 октября 2003 года №</w:t>
      </w:r>
      <w:r w:rsidRPr="007C152C">
        <w:rPr>
          <w:rFonts w:eastAsia="Calibri"/>
          <w:sz w:val="28"/>
          <w:szCs w:val="28"/>
          <w:lang w:eastAsia="en-US"/>
        </w:rPr>
        <w:t xml:space="preserve">131-ФЗ «Об общих принципах организации местного самоуправления в Российской Федерации», Бюджетным кодексом Российской Федерации, </w:t>
      </w:r>
      <w:hyperlink r:id="rId9" w:history="1">
        <w:r w:rsidRPr="007C152C">
          <w:rPr>
            <w:rFonts w:eastAsia="Calibri"/>
            <w:sz w:val="28"/>
            <w:szCs w:val="28"/>
            <w:lang w:eastAsia="en-US"/>
          </w:rPr>
          <w:t>Гражданским кодекс</w:t>
        </w:r>
      </w:hyperlink>
      <w:r w:rsidRPr="007C152C">
        <w:rPr>
          <w:rFonts w:eastAsia="Calibri"/>
          <w:sz w:val="28"/>
          <w:szCs w:val="28"/>
          <w:lang w:eastAsia="en-US"/>
        </w:rPr>
        <w:t>ом Российской Федерации</w:t>
      </w:r>
      <w:r w:rsidRPr="007C152C">
        <w:rPr>
          <w:rFonts w:eastAsia="Calibri"/>
          <w:bCs/>
          <w:sz w:val="28"/>
          <w:szCs w:val="28"/>
          <w:lang w:eastAsia="en-US"/>
        </w:rPr>
        <w:t xml:space="preserve">, </w:t>
      </w:r>
      <w:r w:rsidRPr="007C152C">
        <w:rPr>
          <w:rFonts w:eastAsia="Calibri"/>
          <w:sz w:val="28"/>
          <w:szCs w:val="28"/>
          <w:lang w:eastAsia="en-US"/>
        </w:rPr>
        <w:t xml:space="preserve">Земельным кодексом Российской Федерации, Налоговым кодексом Российской Федерации, Федеральным законом от 21 декабря 2001 года №178-ФЗ «О приватизации государственного и муниципального имущества», Федеральным законом от 22 июля 2008 года №159-ФЗ «Об особенностях отчуждения </w:t>
      </w:r>
      <w:r w:rsidR="00D52B03" w:rsidRPr="00D52B03">
        <w:rPr>
          <w:sz w:val="28"/>
          <w:szCs w:val="28"/>
        </w:rPr>
        <w:t>движимого и</w:t>
      </w:r>
      <w:r w:rsidR="00D52B03" w:rsidRPr="007C152C">
        <w:rPr>
          <w:rFonts w:eastAsia="Calibri"/>
          <w:sz w:val="28"/>
          <w:szCs w:val="28"/>
          <w:lang w:eastAsia="en-US"/>
        </w:rPr>
        <w:t xml:space="preserve"> </w:t>
      </w:r>
      <w:r w:rsidRPr="007C152C">
        <w:rPr>
          <w:rFonts w:eastAsia="Calibri"/>
          <w:sz w:val="28"/>
          <w:szCs w:val="28"/>
          <w:lang w:eastAsia="en-US"/>
        </w:rPr>
        <w:t xml:space="preserve">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hyperlink r:id="rId10" w:history="1">
        <w:r w:rsidRPr="007C152C">
          <w:rPr>
            <w:rFonts w:eastAsia="Calibri"/>
            <w:sz w:val="28"/>
            <w:szCs w:val="28"/>
            <w:lang w:eastAsia="en-US"/>
          </w:rPr>
          <w:t>Федеральным закон</w:t>
        </w:r>
      </w:hyperlink>
      <w:r w:rsidRPr="007C152C">
        <w:rPr>
          <w:rFonts w:eastAsia="Calibri"/>
          <w:sz w:val="28"/>
          <w:szCs w:val="28"/>
          <w:lang w:eastAsia="en-US"/>
        </w:rPr>
        <w:t xml:space="preserve">ом от </w:t>
      </w:r>
      <w:r w:rsidR="00C53D8E" w:rsidRPr="007C152C">
        <w:rPr>
          <w:rFonts w:eastAsia="Calibri"/>
          <w:sz w:val="28"/>
          <w:szCs w:val="28"/>
          <w:lang w:eastAsia="en-US"/>
        </w:rPr>
        <w:t>13</w:t>
      </w:r>
      <w:r w:rsidRPr="007C152C">
        <w:rPr>
          <w:rFonts w:eastAsia="Calibri"/>
          <w:sz w:val="28"/>
          <w:szCs w:val="28"/>
          <w:lang w:eastAsia="en-US"/>
        </w:rPr>
        <w:t xml:space="preserve"> июля </w:t>
      </w:r>
      <w:r w:rsidR="00C53D8E" w:rsidRPr="007C152C">
        <w:rPr>
          <w:rFonts w:eastAsia="Calibri"/>
          <w:sz w:val="28"/>
          <w:szCs w:val="28"/>
          <w:lang w:eastAsia="en-US"/>
        </w:rPr>
        <w:t>2015</w:t>
      </w:r>
      <w:r w:rsidRPr="007C152C">
        <w:rPr>
          <w:rFonts w:eastAsia="Calibri"/>
          <w:sz w:val="28"/>
          <w:szCs w:val="28"/>
          <w:lang w:eastAsia="en-US"/>
        </w:rPr>
        <w:t xml:space="preserve"> года №</w:t>
      </w:r>
      <w:r w:rsidR="00C53D8E" w:rsidRPr="007C152C">
        <w:rPr>
          <w:rFonts w:eastAsia="Calibri"/>
          <w:sz w:val="28"/>
          <w:szCs w:val="28"/>
          <w:lang w:eastAsia="en-US"/>
        </w:rPr>
        <w:t>218</w:t>
      </w:r>
      <w:r w:rsidRPr="007C152C">
        <w:rPr>
          <w:rFonts w:eastAsia="Calibri"/>
          <w:sz w:val="28"/>
          <w:szCs w:val="28"/>
          <w:lang w:eastAsia="en-US"/>
        </w:rPr>
        <w:t>-ФЗ «О государственной регистрации недвижимо</w:t>
      </w:r>
      <w:r w:rsidR="00C53D8E" w:rsidRPr="007C152C">
        <w:rPr>
          <w:rFonts w:eastAsia="Calibri"/>
          <w:sz w:val="28"/>
          <w:szCs w:val="28"/>
          <w:lang w:eastAsia="en-US"/>
        </w:rPr>
        <w:t>сти»</w:t>
      </w:r>
      <w:r w:rsidRPr="007C152C">
        <w:rPr>
          <w:rFonts w:eastAsia="Calibri"/>
          <w:sz w:val="28"/>
          <w:szCs w:val="28"/>
          <w:lang w:eastAsia="en-US"/>
        </w:rPr>
        <w:t>, Указом Президента Российско</w:t>
      </w:r>
      <w:r w:rsidR="007C152C">
        <w:rPr>
          <w:rFonts w:eastAsia="Calibri"/>
          <w:sz w:val="28"/>
          <w:szCs w:val="28"/>
          <w:lang w:eastAsia="en-US"/>
        </w:rPr>
        <w:t>й Федерации от 28 апреля 2008</w:t>
      </w:r>
      <w:r w:rsidR="00707FFA">
        <w:rPr>
          <w:rFonts w:eastAsia="Calibri"/>
          <w:sz w:val="28"/>
          <w:szCs w:val="28"/>
          <w:lang w:eastAsia="en-US"/>
        </w:rPr>
        <w:t xml:space="preserve"> года</w:t>
      </w:r>
      <w:r w:rsidR="007C152C">
        <w:rPr>
          <w:rFonts w:eastAsia="Calibri"/>
          <w:sz w:val="28"/>
          <w:szCs w:val="28"/>
          <w:lang w:eastAsia="en-US"/>
        </w:rPr>
        <w:t xml:space="preserve"> №</w:t>
      </w:r>
      <w:r w:rsidRPr="007C152C">
        <w:rPr>
          <w:rFonts w:eastAsia="Calibri"/>
          <w:sz w:val="28"/>
          <w:szCs w:val="28"/>
          <w:lang w:eastAsia="en-US"/>
        </w:rPr>
        <w:t>607 «</w:t>
      </w:r>
      <w:r w:rsidR="007C152C" w:rsidRPr="007C152C">
        <w:rPr>
          <w:rFonts w:eastAsia="Calibri"/>
          <w:sz w:val="28"/>
          <w:szCs w:val="28"/>
          <w:lang w:eastAsia="en-US"/>
        </w:rPr>
        <w:t>Об оценке эффективности деятельности органов местного самоуправления муниципальных, городских округов и муниципальных районов</w:t>
      </w:r>
      <w:r w:rsidRPr="007C152C">
        <w:rPr>
          <w:rFonts w:eastAsia="Calibri"/>
          <w:sz w:val="28"/>
          <w:szCs w:val="28"/>
          <w:lang w:eastAsia="en-US"/>
        </w:rPr>
        <w:t xml:space="preserve">», Законом Республики Башкортостан от 05 января 2004 года №59-з «О регулировании земельных отношений в Республике Башкортостан», </w:t>
      </w:r>
      <w:r w:rsidRPr="00E60A62">
        <w:rPr>
          <w:rFonts w:eastAsia="Calibri"/>
          <w:sz w:val="28"/>
          <w:szCs w:val="28"/>
          <w:lang w:eastAsia="en-US"/>
        </w:rPr>
        <w:t xml:space="preserve">решением Совета городского округа город Уфа Республики Башкортостан от </w:t>
      </w:r>
      <w:r w:rsidR="00E60A62" w:rsidRPr="00E60A62">
        <w:rPr>
          <w:rFonts w:eastAsia="Calibri"/>
          <w:sz w:val="28"/>
          <w:szCs w:val="28"/>
          <w:lang w:eastAsia="en-US"/>
        </w:rPr>
        <w:t>9 февраля</w:t>
      </w:r>
      <w:r w:rsidRPr="00E60A62">
        <w:rPr>
          <w:rFonts w:eastAsia="Calibri"/>
          <w:sz w:val="28"/>
          <w:szCs w:val="28"/>
          <w:lang w:eastAsia="en-US"/>
        </w:rPr>
        <w:t xml:space="preserve"> 202</w:t>
      </w:r>
      <w:r w:rsidR="00E60A62" w:rsidRPr="00E60A62">
        <w:rPr>
          <w:rFonts w:eastAsia="Calibri"/>
          <w:sz w:val="28"/>
          <w:szCs w:val="28"/>
          <w:lang w:eastAsia="en-US"/>
        </w:rPr>
        <w:t>3</w:t>
      </w:r>
      <w:r w:rsidRPr="00E60A62">
        <w:rPr>
          <w:rFonts w:eastAsia="Calibri"/>
          <w:sz w:val="28"/>
          <w:szCs w:val="28"/>
          <w:lang w:eastAsia="en-US"/>
        </w:rPr>
        <w:t xml:space="preserve"> года №</w:t>
      </w:r>
      <w:r w:rsidR="00E60A62" w:rsidRPr="00E60A62">
        <w:rPr>
          <w:rFonts w:eastAsia="Calibri"/>
          <w:sz w:val="28"/>
          <w:szCs w:val="28"/>
          <w:lang w:eastAsia="en-US"/>
        </w:rPr>
        <w:t>23</w:t>
      </w:r>
      <w:r w:rsidRPr="00E60A62">
        <w:rPr>
          <w:rFonts w:eastAsia="Calibri"/>
          <w:sz w:val="28"/>
          <w:szCs w:val="28"/>
          <w:lang w:eastAsia="en-US"/>
        </w:rPr>
        <w:t>/</w:t>
      </w:r>
      <w:r w:rsidR="00E60A62" w:rsidRPr="00E60A62">
        <w:rPr>
          <w:rFonts w:eastAsia="Calibri"/>
          <w:sz w:val="28"/>
          <w:szCs w:val="28"/>
          <w:lang w:eastAsia="en-US"/>
        </w:rPr>
        <w:t>4</w:t>
      </w:r>
      <w:r w:rsidRPr="00E60A62">
        <w:rPr>
          <w:rFonts w:eastAsia="Calibri"/>
          <w:sz w:val="28"/>
          <w:szCs w:val="28"/>
          <w:lang w:eastAsia="en-US"/>
        </w:rPr>
        <w:t xml:space="preserve"> «Об утверждении Положения об Управлении земельных и имущественных отношений Администрации городского округа город Уфа Республики Башкортостан»</w:t>
      </w:r>
      <w:r w:rsidRPr="007C152C">
        <w:rPr>
          <w:rFonts w:eastAsia="Calibri"/>
          <w:sz w:val="28"/>
          <w:szCs w:val="28"/>
          <w:lang w:eastAsia="en-US"/>
        </w:rPr>
        <w:t>, постановл</w:t>
      </w:r>
      <w:r w:rsidRPr="00A03440">
        <w:rPr>
          <w:rFonts w:eastAsia="Calibri"/>
          <w:sz w:val="28"/>
          <w:szCs w:val="28"/>
          <w:lang w:eastAsia="en-US"/>
        </w:rPr>
        <w:t>ением главы Администрации городского округа город Уфа Республики Башкортостан от 29 декабря 2009 года №6623 «О мероприятиях по формированию и проведению государственного кадастрового учета земельных участков, на которых расположены многоквартирные дома», показателями стратегии социально-экономического развития Республики Башкортостан, городского округа город Уфа Республики Башкортостан; показателями прогноза социально-экономического развития городского округа город Уфа Республики Башкортостан на среднесрочный и долгосрочный периоды.</w:t>
      </w:r>
    </w:p>
    <w:p w:rsidR="004337F2" w:rsidRPr="00C916E3" w:rsidRDefault="004337F2" w:rsidP="00C916E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03440">
        <w:rPr>
          <w:rFonts w:eastAsia="Calibri"/>
          <w:sz w:val="28"/>
          <w:szCs w:val="28"/>
          <w:lang w:eastAsia="en-US"/>
        </w:rPr>
        <w:t xml:space="preserve">Информация о целевых индикаторах и показателях муниципальной программы приведена в приложении № 1 к </w:t>
      </w:r>
      <w:r w:rsidRPr="00A03440">
        <w:rPr>
          <w:sz w:val="28"/>
          <w:szCs w:val="28"/>
        </w:rPr>
        <w:t>муниципальной программе</w:t>
      </w:r>
      <w:r w:rsidRPr="00A03440">
        <w:rPr>
          <w:rFonts w:eastAsia="Calibri"/>
          <w:sz w:val="28"/>
          <w:szCs w:val="28"/>
          <w:lang w:eastAsia="en-US"/>
        </w:rPr>
        <w:t>.</w:t>
      </w:r>
    </w:p>
    <w:p w:rsidR="004753F8" w:rsidRDefault="004753F8" w:rsidP="00726FE9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3.</w:t>
      </w:r>
      <w:r w:rsidRPr="00A03440">
        <w:rPr>
          <w:bCs/>
          <w:sz w:val="28"/>
          <w:szCs w:val="28"/>
        </w:rPr>
        <w:t xml:space="preserve"> Сведения о финансовом обеспечении реализации муниципальной 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реализации муниципальной программы предусматривает привлечение средств федерального бюджета, бюджета Республики Башкортостан, бюджета городского округа город Уфа Республики Башкортостан.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lastRenderedPageBreak/>
        <w:t>Финансовое обеспечение реализации муниципальной программы за счет внебюджетных источников не предусмотрено.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Информация о финансовом обеспечении муниципальной программы в разрезе ее подпрограмм и мероприятий приведена в приложении № 2 к муниципальной программе.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03440">
        <w:rPr>
          <w:bCs/>
          <w:sz w:val="28"/>
          <w:szCs w:val="28"/>
        </w:rPr>
        <w:t>4. Сведения об оказании муниципальных услуг (о выполнении работ) муниципальными учреждениями городского округа город Уфа Республики Башкортостан в рамках муниципальной 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В рамках муниципальной программы оказание муниципальных услуг (выполнение работ) муниципальными учреждениями городского округа город Уфа Республики Башкортостан не предусматривается.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 xml:space="preserve">5. Сведения об объектах капитального строительства и инвестиционных проектах муниципально-частного партнерства с участием городского округа город Уфа Республики Башкортостан, реализуемых в рамках 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муниципальной 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3414" w:rsidRDefault="004337F2" w:rsidP="00D52B03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В рамках муниципальной программы объекты капитального строительства и инвестиционные проекты муниципально-частного партнерства с участием городского округа город Уфа Республики Башкортостан не предусмотрены.</w:t>
      </w:r>
    </w:p>
    <w:p w:rsidR="001211BC" w:rsidRPr="00C05D5C" w:rsidRDefault="001211BC" w:rsidP="00401A6B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 xml:space="preserve">6. Сведения об объектах по содержанию, ремонту, капитальному ремонту, строительству и реконструкции автомобильных дорог общего 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пользования местного значения, включая работы, связанные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с управлением дорожным хозяйством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7F2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В рамках муниципальной программы объекты по содержанию, ремонту, 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хозяйством, не предусмотрены.</w:t>
      </w:r>
    </w:p>
    <w:p w:rsidR="004753F8" w:rsidRPr="00A03440" w:rsidRDefault="004753F8" w:rsidP="004337F2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37F2" w:rsidRPr="00A03440" w:rsidRDefault="004337F2" w:rsidP="004753F8">
      <w:pPr>
        <w:shd w:val="clear" w:color="auto" w:fill="FFFFFF" w:themeFill="background1"/>
        <w:autoSpaceDE w:val="0"/>
        <w:autoSpaceDN w:val="0"/>
        <w:adjustRightInd w:val="0"/>
        <w:ind w:right="-143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7. Сведения об участии организ</w:t>
      </w:r>
      <w:r w:rsidR="004753F8">
        <w:rPr>
          <w:sz w:val="28"/>
          <w:szCs w:val="28"/>
        </w:rPr>
        <w:t xml:space="preserve">аций в реализации муниципальной </w:t>
      </w:r>
      <w:r w:rsidRPr="00A03440">
        <w:rPr>
          <w:sz w:val="28"/>
          <w:szCs w:val="28"/>
        </w:rPr>
        <w:t>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7F2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Реализация муниципальной программы осуществляется без участия сторонних организаций.</w:t>
      </w:r>
    </w:p>
    <w:p w:rsidR="005E6415" w:rsidRPr="00A03440" w:rsidRDefault="005E6415" w:rsidP="004337F2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8. Оценка эффективности реализации муниципальной программы</w:t>
      </w:r>
    </w:p>
    <w:p w:rsidR="004337F2" w:rsidRPr="00A03440" w:rsidRDefault="004337F2" w:rsidP="004337F2">
      <w:pPr>
        <w:shd w:val="clear" w:color="auto" w:fill="FFFFFF" w:themeFill="background1"/>
        <w:tabs>
          <w:tab w:val="right" w:pos="1418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tabs>
          <w:tab w:val="righ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 xml:space="preserve">Оценка эффективности реализации мероприятий муниципальной программы осуществляется в соответствии с Порядком разработки, реализации и оценки эффективности муниципальных программ городского округа город Уфа Республики Башкортостан, утвержденным постановлением </w:t>
      </w:r>
      <w:r w:rsidRPr="00A03440">
        <w:rPr>
          <w:sz w:val="28"/>
          <w:szCs w:val="28"/>
        </w:rPr>
        <w:lastRenderedPageBreak/>
        <w:t>Администрации городского округа город Уфа Республики Башкортостан от 15 июня 2015 года № 2435 (с последующими изменениями).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9. Подпрограммы</w:t>
      </w:r>
    </w:p>
    <w:p w:rsidR="004337F2" w:rsidRPr="00A03440" w:rsidRDefault="004337F2" w:rsidP="004337F2">
      <w:pPr>
        <w:shd w:val="clear" w:color="auto" w:fill="FFFFFF" w:themeFill="background1"/>
        <w:jc w:val="both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03440">
        <w:rPr>
          <w:rFonts w:eastAsia="Calibri"/>
          <w:sz w:val="28"/>
          <w:szCs w:val="28"/>
        </w:rPr>
        <w:t>9.</w:t>
      </w:r>
      <w:r w:rsidR="00401A6B">
        <w:rPr>
          <w:rFonts w:eastAsia="Calibri"/>
          <w:sz w:val="28"/>
          <w:szCs w:val="28"/>
        </w:rPr>
        <w:t>1</w:t>
      </w:r>
      <w:r w:rsidRPr="00A03440">
        <w:rPr>
          <w:rFonts w:eastAsia="Calibri"/>
          <w:sz w:val="28"/>
          <w:szCs w:val="28"/>
        </w:rPr>
        <w:t xml:space="preserve">. </w:t>
      </w:r>
      <w:r w:rsidRPr="00A03440">
        <w:rPr>
          <w:sz w:val="28"/>
          <w:szCs w:val="28"/>
        </w:rPr>
        <w:t>Подпрограмма «Создание целостной системы учета земельных участков, вовлечение земельных участков в хозяйственный оборот и увеличение доходов от использования земельных ресурсов».</w:t>
      </w:r>
    </w:p>
    <w:p w:rsidR="00726FE9" w:rsidRPr="00A03440" w:rsidRDefault="00726FE9" w:rsidP="004337F2">
      <w:pPr>
        <w:shd w:val="clear" w:color="auto" w:fill="FFFFFF" w:themeFill="background1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03440">
        <w:rPr>
          <w:sz w:val="28"/>
          <w:szCs w:val="28"/>
        </w:rPr>
        <w:t xml:space="preserve">Паспорт подпрограммы. </w:t>
      </w:r>
    </w:p>
    <w:p w:rsidR="004337F2" w:rsidRPr="00A03440" w:rsidRDefault="004337F2" w:rsidP="004337F2">
      <w:pPr>
        <w:pStyle w:val="ConsPlusNormal"/>
        <w:widowControl/>
        <w:shd w:val="clear" w:color="auto" w:fill="FFFFFF" w:themeFill="background1"/>
        <w:ind w:firstLine="0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4"/>
        <w:gridCol w:w="6634"/>
      </w:tblGrid>
      <w:tr w:rsidR="004337F2" w:rsidRPr="00A03440" w:rsidTr="00536B5F">
        <w:tc>
          <w:tcPr>
            <w:tcW w:w="2864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34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Создание целостной системы учета земельных участков, вовлечение земельных участков в хозяйственный оборот и увеличение доходов от ис</w:t>
            </w:r>
            <w:r w:rsidR="00B709CF">
              <w:rPr>
                <w:sz w:val="28"/>
                <w:szCs w:val="28"/>
              </w:rPr>
              <w:t xml:space="preserve">пользования земельных ресурсов </w:t>
            </w:r>
          </w:p>
        </w:tc>
      </w:tr>
      <w:tr w:rsidR="004337F2" w:rsidRPr="00A03440" w:rsidTr="00536B5F">
        <w:tc>
          <w:tcPr>
            <w:tcW w:w="2864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634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Управление земельных и имущественных отношений Администрации городского округа город Уфа Республики Башкортостан</w:t>
            </w:r>
          </w:p>
        </w:tc>
      </w:tr>
      <w:tr w:rsidR="004337F2" w:rsidRPr="00A03440" w:rsidTr="00536B5F">
        <w:tc>
          <w:tcPr>
            <w:tcW w:w="2864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6634" w:type="dxa"/>
          </w:tcPr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03440">
              <w:rPr>
                <w:rFonts w:eastAsia="Calibri"/>
                <w:sz w:val="28"/>
                <w:szCs w:val="28"/>
                <w:lang w:eastAsia="en-US"/>
              </w:rPr>
              <w:t>Цель: с</w:t>
            </w:r>
            <w:r w:rsidRPr="00A03440">
              <w:rPr>
                <w:sz w:val="28"/>
                <w:szCs w:val="28"/>
              </w:rPr>
              <w:t>оздать целостную систему учета земельных участков, включить земельные участки в хозяйственный оборот и увеличить доходы от использования земельных ресурсов.</w:t>
            </w:r>
          </w:p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Задач</w:t>
            </w:r>
            <w:r w:rsidR="00CD021E">
              <w:rPr>
                <w:sz w:val="28"/>
                <w:szCs w:val="28"/>
              </w:rPr>
              <w:t>а</w:t>
            </w:r>
            <w:r w:rsidRPr="00A03440">
              <w:rPr>
                <w:sz w:val="28"/>
                <w:szCs w:val="28"/>
              </w:rPr>
              <w:t>:</w:t>
            </w:r>
          </w:p>
          <w:p w:rsidR="004337F2" w:rsidRPr="00A03440" w:rsidRDefault="004337F2" w:rsidP="00CD021E">
            <w:pPr>
              <w:shd w:val="clear" w:color="auto" w:fill="FFFFFF" w:themeFill="background1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- сф</w:t>
            </w:r>
            <w:r w:rsidRPr="00A03440">
              <w:rPr>
                <w:rFonts w:eastAsia="Calibri"/>
                <w:sz w:val="28"/>
                <w:szCs w:val="28"/>
                <w:lang w:eastAsia="en-US"/>
              </w:rPr>
              <w:t xml:space="preserve">ормировать и поставить на </w:t>
            </w:r>
            <w:r w:rsidRPr="00A03440">
              <w:rPr>
                <w:sz w:val="28"/>
                <w:szCs w:val="28"/>
              </w:rPr>
              <w:t>государственный</w:t>
            </w:r>
            <w:r w:rsidRPr="00A03440">
              <w:rPr>
                <w:rFonts w:eastAsia="Calibri"/>
                <w:sz w:val="28"/>
                <w:szCs w:val="28"/>
                <w:lang w:eastAsia="en-US"/>
              </w:rPr>
              <w:t xml:space="preserve"> кад</w:t>
            </w:r>
            <w:r w:rsidR="009D1154">
              <w:rPr>
                <w:rFonts w:eastAsia="Calibri"/>
                <w:sz w:val="28"/>
                <w:szCs w:val="28"/>
                <w:lang w:eastAsia="en-US"/>
              </w:rPr>
              <w:t>астровый учет земельные участки</w:t>
            </w:r>
          </w:p>
        </w:tc>
      </w:tr>
      <w:tr w:rsidR="004337F2" w:rsidRPr="00A03440" w:rsidTr="00536B5F">
        <w:tc>
          <w:tcPr>
            <w:tcW w:w="2864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634" w:type="dxa"/>
          </w:tcPr>
          <w:p w:rsidR="004337F2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CD021E">
              <w:rPr>
                <w:rFonts w:eastAsia="Calibri"/>
                <w:sz w:val="28"/>
                <w:szCs w:val="28"/>
                <w:lang w:eastAsia="en-US"/>
              </w:rPr>
              <w:t>- к</w:t>
            </w:r>
            <w:r w:rsidRPr="00CD021E">
              <w:rPr>
                <w:sz w:val="28"/>
                <w:szCs w:val="28"/>
              </w:rPr>
              <w:t>оличество земельных участков под многоквартирными домами, поставленных на государственный кадастровый учет с придомовой территорией</w:t>
            </w:r>
            <w:r w:rsidRPr="00CD021E">
              <w:rPr>
                <w:bCs/>
                <w:sz w:val="28"/>
                <w:szCs w:val="28"/>
                <w:shd w:val="clear" w:color="auto" w:fill="FFFFFF"/>
                <w:lang w:eastAsia="en-US"/>
              </w:rPr>
              <w:t>, ед</w:t>
            </w:r>
            <w:r w:rsidRPr="00CD021E">
              <w:rPr>
                <w:bCs/>
                <w:sz w:val="28"/>
                <w:szCs w:val="28"/>
                <w:lang w:eastAsia="en-US"/>
              </w:rPr>
              <w:t>.;</w:t>
            </w:r>
            <w:r w:rsidRPr="00A03440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B7553F" w:rsidRPr="00B7553F" w:rsidRDefault="00B7553F" w:rsidP="00B7553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>- количество поставленных на кадастровый учет земельных участков, ед.;</w:t>
            </w:r>
          </w:p>
          <w:p w:rsidR="004337F2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- количество объектов недвижимости в кадастровых кварталах, в отношении которых проведены комплексные кадастровые работы, ед.;</w:t>
            </w:r>
          </w:p>
          <w:p w:rsidR="00B7553F" w:rsidRPr="00B7553F" w:rsidRDefault="00B7553F" w:rsidP="00B7553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D021E">
              <w:rPr>
                <w:sz w:val="28"/>
                <w:szCs w:val="28"/>
              </w:rPr>
              <w:t>- количество земельных участков под муниципальными автомобильными дорогами, на которые оформлены права муниципальной собственности, ед.;</w:t>
            </w:r>
          </w:p>
          <w:p w:rsidR="00B76AF1" w:rsidRPr="00525A25" w:rsidRDefault="004337F2" w:rsidP="00CD021E">
            <w:pPr>
              <w:shd w:val="clear" w:color="auto" w:fill="FFFFFF" w:themeFill="background1"/>
              <w:autoSpaceDE w:val="0"/>
              <w:autoSpaceDN w:val="0"/>
              <w:adjustRightInd w:val="0"/>
              <w:ind w:left="-79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- количество подготовленных экспертных заключений (рецензий) на </w:t>
            </w:r>
            <w:r>
              <w:rPr>
                <w:sz w:val="28"/>
                <w:szCs w:val="28"/>
              </w:rPr>
              <w:t>заключение</w:t>
            </w:r>
            <w:r w:rsidRPr="00A03440">
              <w:rPr>
                <w:sz w:val="28"/>
                <w:szCs w:val="28"/>
              </w:rPr>
              <w:t xml:space="preserve"> эксперта об оценке </w:t>
            </w:r>
            <w:r>
              <w:rPr>
                <w:sz w:val="28"/>
                <w:szCs w:val="28"/>
              </w:rPr>
              <w:t>рыночной стоимости объекта недвижимости</w:t>
            </w:r>
            <w:r w:rsidR="00CD021E">
              <w:rPr>
                <w:sz w:val="28"/>
                <w:szCs w:val="28"/>
              </w:rPr>
              <w:t>, ед.</w:t>
            </w:r>
          </w:p>
        </w:tc>
      </w:tr>
      <w:tr w:rsidR="004337F2" w:rsidRPr="00A03440" w:rsidTr="00536B5F">
        <w:tc>
          <w:tcPr>
            <w:tcW w:w="2864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6634" w:type="dxa"/>
          </w:tcPr>
          <w:p w:rsidR="004337F2" w:rsidRPr="00A03440" w:rsidRDefault="004337F2" w:rsidP="00401A6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20</w:t>
            </w:r>
            <w:r w:rsidR="00401A6B">
              <w:rPr>
                <w:sz w:val="28"/>
                <w:szCs w:val="28"/>
              </w:rPr>
              <w:t>25</w:t>
            </w:r>
            <w:r w:rsidRPr="00A03440">
              <w:rPr>
                <w:sz w:val="28"/>
                <w:szCs w:val="28"/>
              </w:rPr>
              <w:t>-20</w:t>
            </w:r>
            <w:r w:rsidR="00401A6B">
              <w:rPr>
                <w:sz w:val="28"/>
                <w:szCs w:val="28"/>
              </w:rPr>
              <w:t>30</w:t>
            </w:r>
            <w:r w:rsidR="00034470">
              <w:rPr>
                <w:sz w:val="28"/>
                <w:szCs w:val="28"/>
              </w:rPr>
              <w:t xml:space="preserve"> годы</w:t>
            </w:r>
          </w:p>
        </w:tc>
      </w:tr>
      <w:tr w:rsidR="004337F2" w:rsidRPr="00A03440" w:rsidTr="00536B5F">
        <w:tc>
          <w:tcPr>
            <w:tcW w:w="2864" w:type="dxa"/>
            <w:shd w:val="clear" w:color="auto" w:fill="auto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634" w:type="dxa"/>
            <w:shd w:val="clear" w:color="auto" w:fill="auto"/>
          </w:tcPr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sz w:val="28"/>
                <w:szCs w:val="28"/>
              </w:rPr>
              <w:t>Общий объем финансового обеспечения подпрограммы в 202</w:t>
            </w:r>
            <w:r w:rsidR="004753F8" w:rsidRPr="00453972">
              <w:rPr>
                <w:sz w:val="28"/>
                <w:szCs w:val="28"/>
              </w:rPr>
              <w:t>5</w:t>
            </w:r>
            <w:r w:rsidRPr="00453972">
              <w:rPr>
                <w:sz w:val="28"/>
                <w:szCs w:val="28"/>
              </w:rPr>
              <w:t xml:space="preserve"> - 20</w:t>
            </w:r>
            <w:r w:rsidR="004753F8" w:rsidRPr="00453972">
              <w:rPr>
                <w:sz w:val="28"/>
                <w:szCs w:val="28"/>
              </w:rPr>
              <w:t>30</w:t>
            </w:r>
            <w:r w:rsidRPr="00453972">
              <w:rPr>
                <w:sz w:val="28"/>
                <w:szCs w:val="28"/>
              </w:rPr>
              <w:t xml:space="preserve"> годах составит</w:t>
            </w:r>
            <w:r w:rsidRPr="00453972">
              <w:rPr>
                <w:rFonts w:eastAsia="Calibri"/>
                <w:sz w:val="28"/>
                <w:szCs w:val="28"/>
              </w:rPr>
              <w:t xml:space="preserve"> </w:t>
            </w:r>
            <w:r w:rsidRPr="00453972">
              <w:rPr>
                <w:bCs/>
                <w:sz w:val="28"/>
                <w:szCs w:val="28"/>
              </w:rPr>
              <w:t>1</w:t>
            </w:r>
            <w:r w:rsidR="00CB6B52" w:rsidRPr="00453972">
              <w:rPr>
                <w:bCs/>
                <w:sz w:val="28"/>
                <w:szCs w:val="28"/>
              </w:rPr>
              <w:t>0</w:t>
            </w:r>
            <w:r w:rsidR="00651F87" w:rsidRPr="00453972">
              <w:rPr>
                <w:bCs/>
                <w:sz w:val="28"/>
                <w:szCs w:val="28"/>
              </w:rPr>
              <w:t>2</w:t>
            </w:r>
            <w:r w:rsidR="00CF6C46" w:rsidRPr="00453972">
              <w:rPr>
                <w:bCs/>
                <w:sz w:val="28"/>
                <w:szCs w:val="28"/>
              </w:rPr>
              <w:t>00</w:t>
            </w:r>
            <w:r w:rsidR="00651F87" w:rsidRPr="00453972">
              <w:rPr>
                <w:bCs/>
                <w:sz w:val="28"/>
                <w:szCs w:val="28"/>
              </w:rPr>
              <w:t>0</w:t>
            </w:r>
            <w:r w:rsidR="00CF6C46" w:rsidRPr="00453972">
              <w:rPr>
                <w:bCs/>
                <w:sz w:val="28"/>
                <w:szCs w:val="28"/>
              </w:rPr>
              <w:t>,</w:t>
            </w:r>
            <w:r w:rsidR="00651F87" w:rsidRPr="00453972">
              <w:rPr>
                <w:bCs/>
                <w:sz w:val="28"/>
                <w:szCs w:val="28"/>
              </w:rPr>
              <w:t>0</w:t>
            </w:r>
            <w:r w:rsidR="00CF6C46" w:rsidRPr="00453972">
              <w:rPr>
                <w:bCs/>
                <w:sz w:val="28"/>
                <w:szCs w:val="28"/>
              </w:rPr>
              <w:t>0</w:t>
            </w:r>
            <w:r w:rsidRPr="00453972">
              <w:rPr>
                <w:rFonts w:eastAsia="Calibri"/>
                <w:sz w:val="28"/>
                <w:szCs w:val="28"/>
              </w:rPr>
              <w:t xml:space="preserve"> тыс. рублей, из них по годам: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5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6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7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8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9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</w:t>
            </w:r>
            <w:r w:rsidR="004753F8" w:rsidRPr="00453972">
              <w:rPr>
                <w:rFonts w:eastAsia="Calibri"/>
                <w:sz w:val="28"/>
                <w:szCs w:val="28"/>
              </w:rPr>
              <w:t>;</w:t>
            </w:r>
          </w:p>
          <w:p w:rsidR="004753F8" w:rsidRPr="00453972" w:rsidRDefault="004753F8" w:rsidP="00947225">
            <w:pPr>
              <w:shd w:val="clear" w:color="auto" w:fill="FFFFFF" w:themeFill="background1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 xml:space="preserve">2030 год – 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651F87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</w:t>
            </w:r>
            <w:r w:rsidR="00453972" w:rsidRPr="00453972">
              <w:rPr>
                <w:rFonts w:eastAsia="Calibri"/>
                <w:sz w:val="28"/>
                <w:szCs w:val="28"/>
              </w:rPr>
              <w:t>лей</w:t>
            </w:r>
            <w:r w:rsidRPr="00453972">
              <w:rPr>
                <w:rFonts w:eastAsia="Calibri"/>
                <w:sz w:val="28"/>
                <w:szCs w:val="28"/>
              </w:rPr>
              <w:t>.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 xml:space="preserve">В том числе за счет средств: 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 xml:space="preserve">а) бюджета Республики Башкортостан – </w:t>
            </w:r>
            <w:r w:rsidR="00453972" w:rsidRPr="00453972">
              <w:rPr>
                <w:rFonts w:eastAsia="Calibri"/>
                <w:sz w:val="28"/>
                <w:szCs w:val="28"/>
              </w:rPr>
              <w:t>0</w:t>
            </w:r>
            <w:r w:rsidRPr="00453972">
              <w:rPr>
                <w:rFonts w:eastAsia="Calibri"/>
                <w:sz w:val="28"/>
                <w:szCs w:val="28"/>
              </w:rPr>
              <w:t xml:space="preserve"> тыс. рублей, из них по годам: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5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</w:rPr>
              <w:t>0</w:t>
            </w:r>
            <w:r w:rsidRPr="00453972">
              <w:rPr>
                <w:rFonts w:eastAsia="Calibri"/>
                <w:sz w:val="28"/>
                <w:szCs w:val="28"/>
              </w:rPr>
              <w:t xml:space="preserve"> 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6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</w:rPr>
              <w:t>0</w:t>
            </w:r>
            <w:r w:rsidRPr="00453972">
              <w:rPr>
                <w:rFonts w:eastAsia="Calibri"/>
                <w:sz w:val="28"/>
                <w:szCs w:val="28"/>
              </w:rPr>
              <w:t xml:space="preserve"> 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7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</w:rPr>
              <w:t>0</w:t>
            </w:r>
            <w:r w:rsidRPr="00453972">
              <w:rPr>
                <w:rFonts w:eastAsia="Calibri"/>
                <w:sz w:val="28"/>
                <w:szCs w:val="28"/>
              </w:rPr>
              <w:t xml:space="preserve"> 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8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0 тыс. рублей;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9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0 тыс. рублей</w:t>
            </w:r>
            <w:r w:rsidR="004753F8" w:rsidRPr="00453972">
              <w:rPr>
                <w:rFonts w:eastAsia="Calibri"/>
                <w:sz w:val="28"/>
                <w:szCs w:val="28"/>
              </w:rPr>
              <w:t>;</w:t>
            </w:r>
          </w:p>
          <w:p w:rsidR="004753F8" w:rsidRPr="00453972" w:rsidRDefault="004753F8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2030 год – 0 тыс. рублей.</w:t>
            </w:r>
          </w:p>
          <w:p w:rsidR="00947225" w:rsidRPr="00453972" w:rsidRDefault="00947225" w:rsidP="0094722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 xml:space="preserve">б) бюджета городского округа город Уфа Республики Башкортостан – </w:t>
            </w:r>
            <w:r w:rsidR="00453972" w:rsidRPr="00453972">
              <w:rPr>
                <w:bCs/>
                <w:sz w:val="28"/>
                <w:szCs w:val="28"/>
              </w:rPr>
              <w:t>102000,00</w:t>
            </w:r>
            <w:r w:rsidRPr="00453972">
              <w:rPr>
                <w:rFonts w:eastAsia="Calibri"/>
                <w:sz w:val="28"/>
                <w:szCs w:val="28"/>
              </w:rPr>
              <w:t xml:space="preserve"> тыс. рублей, из них по годам:</w:t>
            </w:r>
          </w:p>
          <w:p w:rsidR="00947225" w:rsidRPr="00453972" w:rsidRDefault="00947225" w:rsidP="00947225">
            <w:pPr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5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947225" w:rsidRPr="00453972" w:rsidRDefault="00947225" w:rsidP="00947225">
            <w:pPr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6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947225" w:rsidRPr="00453972" w:rsidRDefault="00947225" w:rsidP="00947225">
            <w:pPr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7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947225" w:rsidRPr="00453972" w:rsidRDefault="00947225" w:rsidP="00947225">
            <w:pPr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8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тыс. рублей;</w:t>
            </w:r>
          </w:p>
          <w:p w:rsidR="004337F2" w:rsidRPr="00453972" w:rsidRDefault="00947225" w:rsidP="004753F8">
            <w:pPr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>202</w:t>
            </w:r>
            <w:r w:rsidR="004753F8" w:rsidRPr="00453972">
              <w:rPr>
                <w:rFonts w:eastAsia="Calibri"/>
                <w:sz w:val="28"/>
                <w:szCs w:val="28"/>
              </w:rPr>
              <w:t>9</w:t>
            </w:r>
            <w:r w:rsidRPr="00453972">
              <w:rPr>
                <w:rFonts w:eastAsia="Calibri"/>
                <w:sz w:val="28"/>
                <w:szCs w:val="28"/>
              </w:rPr>
              <w:t xml:space="preserve"> год – 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rFonts w:eastAsia="Calibri"/>
                <w:sz w:val="28"/>
                <w:szCs w:val="28"/>
              </w:rPr>
              <w:t>тыс</w:t>
            </w:r>
            <w:r w:rsidR="00CB6B52" w:rsidRPr="00453972">
              <w:rPr>
                <w:rFonts w:eastAsia="Calibri"/>
                <w:sz w:val="28"/>
                <w:szCs w:val="28"/>
              </w:rPr>
              <w:t>. рублей</w:t>
            </w:r>
            <w:r w:rsidR="004753F8" w:rsidRPr="00453972">
              <w:rPr>
                <w:rFonts w:eastAsia="Calibri"/>
                <w:sz w:val="28"/>
                <w:szCs w:val="28"/>
              </w:rPr>
              <w:t>;</w:t>
            </w:r>
          </w:p>
          <w:p w:rsidR="004753F8" w:rsidRPr="00A03440" w:rsidRDefault="004753F8" w:rsidP="004753F8">
            <w:pPr>
              <w:rPr>
                <w:rFonts w:eastAsia="Calibri"/>
                <w:sz w:val="28"/>
                <w:szCs w:val="28"/>
              </w:rPr>
            </w:pPr>
            <w:r w:rsidRPr="00453972">
              <w:rPr>
                <w:rFonts w:eastAsia="Calibri"/>
                <w:sz w:val="28"/>
                <w:szCs w:val="28"/>
              </w:rPr>
              <w:t xml:space="preserve">2030 год – </w:t>
            </w:r>
            <w:r w:rsidR="00453972" w:rsidRPr="00453972">
              <w:rPr>
                <w:rFonts w:eastAsia="Calibri"/>
                <w:sz w:val="28"/>
                <w:szCs w:val="28"/>
                <w:lang w:eastAsia="en-US"/>
              </w:rPr>
              <w:t>17000,00</w:t>
            </w:r>
            <w:r w:rsidR="009D1154" w:rsidRPr="00453972">
              <w:rPr>
                <w:rFonts w:eastAsia="Calibri"/>
                <w:sz w:val="28"/>
                <w:szCs w:val="28"/>
              </w:rPr>
              <w:t xml:space="preserve"> тыс. рублей</w:t>
            </w:r>
          </w:p>
        </w:tc>
      </w:tr>
    </w:tbl>
    <w:p w:rsidR="004337F2" w:rsidRPr="00A03440" w:rsidRDefault="004337F2" w:rsidP="004337F2">
      <w:pPr>
        <w:pStyle w:val="ConsPlusNormal"/>
        <w:widowControl/>
        <w:shd w:val="clear" w:color="auto" w:fill="FFFFFF" w:themeFill="background1"/>
        <w:ind w:firstLine="0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  <w:r w:rsidRPr="00A03440">
        <w:rPr>
          <w:sz w:val="28"/>
          <w:szCs w:val="28"/>
        </w:rPr>
        <w:t>9.</w:t>
      </w:r>
      <w:r w:rsidR="00401A6B">
        <w:rPr>
          <w:sz w:val="28"/>
          <w:szCs w:val="28"/>
        </w:rPr>
        <w:t>1</w:t>
      </w:r>
      <w:r w:rsidRPr="00A03440">
        <w:rPr>
          <w:sz w:val="28"/>
          <w:szCs w:val="28"/>
        </w:rPr>
        <w:t>.1. Финансовое обеспечение подпрограммы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предусматривает привлечение средств федерального бюджета, бюджета Республики Башкортостан, бюджета городского округа город Уфа Республики Башкортостан.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за счет внебюджетных источников не предусмотрено.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Информация о финансовом обеспечении подпрограммы в разрезе мероприятий приведена в приложении № 2 к муниципальной программе.</w:t>
      </w:r>
    </w:p>
    <w:p w:rsidR="00672273" w:rsidRDefault="00672273" w:rsidP="00401A6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415" w:rsidRDefault="005E6415" w:rsidP="00401A6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415" w:rsidRDefault="005E6415" w:rsidP="00401A6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415" w:rsidRDefault="005E6415" w:rsidP="00401A6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415" w:rsidRDefault="005E6415" w:rsidP="00401A6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415" w:rsidRDefault="005E6415" w:rsidP="00401A6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415" w:rsidRPr="00A03440" w:rsidRDefault="005E6415" w:rsidP="00401A6B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  <w:lang w:eastAsia="en-US"/>
        </w:rPr>
      </w:pPr>
      <w:r w:rsidRPr="00A03440">
        <w:rPr>
          <w:sz w:val="28"/>
          <w:szCs w:val="28"/>
          <w:lang w:eastAsia="en-US"/>
        </w:rPr>
        <w:lastRenderedPageBreak/>
        <w:t>9.</w:t>
      </w:r>
      <w:r w:rsidR="00401A6B">
        <w:rPr>
          <w:sz w:val="28"/>
          <w:szCs w:val="28"/>
          <w:lang w:eastAsia="en-US"/>
        </w:rPr>
        <w:t>2</w:t>
      </w:r>
      <w:r w:rsidRPr="00A03440">
        <w:rPr>
          <w:sz w:val="28"/>
          <w:szCs w:val="28"/>
          <w:lang w:eastAsia="en-US"/>
        </w:rPr>
        <w:t xml:space="preserve">. </w:t>
      </w:r>
      <w:r w:rsidRPr="00A03440">
        <w:rPr>
          <w:rFonts w:eastAsia="Calibri"/>
          <w:sz w:val="28"/>
          <w:szCs w:val="28"/>
          <w:lang w:eastAsia="en-US"/>
        </w:rPr>
        <w:t>Подпрограмма «Повышение эффективности управления муниципальной собственностью городского округа город Уфа Республики Башкортостан».</w:t>
      </w:r>
    </w:p>
    <w:p w:rsidR="00CD021E" w:rsidRDefault="00CD021E" w:rsidP="004337F2">
      <w:pPr>
        <w:shd w:val="clear" w:color="auto" w:fill="FFFFFF" w:themeFill="background1"/>
        <w:jc w:val="center"/>
        <w:rPr>
          <w:rFonts w:eastAsia="Calibri"/>
          <w:sz w:val="28"/>
          <w:szCs w:val="28"/>
          <w:lang w:eastAsia="en-US"/>
        </w:rPr>
      </w:pPr>
    </w:p>
    <w:p w:rsidR="004337F2" w:rsidRPr="00A03440" w:rsidRDefault="004337F2" w:rsidP="004337F2">
      <w:pPr>
        <w:shd w:val="clear" w:color="auto" w:fill="FFFFFF" w:themeFill="background1"/>
        <w:jc w:val="center"/>
        <w:rPr>
          <w:sz w:val="28"/>
          <w:szCs w:val="28"/>
          <w:lang w:eastAsia="en-US"/>
        </w:rPr>
      </w:pPr>
      <w:r w:rsidRPr="00A03440">
        <w:rPr>
          <w:rFonts w:eastAsia="Calibri"/>
          <w:sz w:val="28"/>
          <w:szCs w:val="28"/>
          <w:lang w:eastAsia="en-US"/>
        </w:rPr>
        <w:t>1. Паспорт подпрограммы.</w:t>
      </w:r>
    </w:p>
    <w:p w:rsidR="004337F2" w:rsidRPr="00A03440" w:rsidRDefault="004337F2" w:rsidP="004337F2">
      <w:pPr>
        <w:shd w:val="clear" w:color="auto" w:fill="FFFFFF" w:themeFill="background1"/>
        <w:jc w:val="both"/>
        <w:rPr>
          <w:sz w:val="28"/>
          <w:szCs w:val="28"/>
          <w:lang w:eastAsia="en-US"/>
        </w:rPr>
      </w:pPr>
    </w:p>
    <w:tbl>
      <w:tblPr>
        <w:tblStyle w:val="5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663" w:type="dxa"/>
          </w:tcPr>
          <w:p w:rsidR="004337F2" w:rsidRPr="00A03440" w:rsidRDefault="004337F2" w:rsidP="00314D17">
            <w:pPr>
              <w:shd w:val="clear" w:color="auto" w:fill="FFFFFF" w:themeFill="background1"/>
              <w:autoSpaceDE w:val="0"/>
              <w:autoSpaceDN w:val="0"/>
              <w:adjustRightInd w:val="0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Повышение эффективности управления муниципальной собственностью городского округа город Уфа Республики Башкортостан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663" w:type="dxa"/>
          </w:tcPr>
          <w:p w:rsidR="004337F2" w:rsidRPr="00A03440" w:rsidRDefault="004337F2" w:rsidP="00314D17">
            <w:pPr>
              <w:shd w:val="clear" w:color="auto" w:fill="FFFFFF" w:themeFill="background1"/>
              <w:autoSpaceDE w:val="0"/>
              <w:autoSpaceDN w:val="0"/>
              <w:adjustRightInd w:val="0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Управление земельных и имущественных отношений Администрации городского округа город Уфа Республики Башкортостан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6663" w:type="dxa"/>
          </w:tcPr>
          <w:p w:rsidR="004337F2" w:rsidRPr="00A03440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 xml:space="preserve">Цель: Повысить эффективность управления муниципальной собственностью городского округа город Уфа Республики Башкортостан. </w:t>
            </w:r>
          </w:p>
          <w:p w:rsidR="004337F2" w:rsidRPr="00A03440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Задачи:</w:t>
            </w:r>
          </w:p>
          <w:p w:rsidR="004337F2" w:rsidRPr="00A03440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  <w:lang w:eastAsia="en-US"/>
              </w:rPr>
              <w:t>- п</w:t>
            </w:r>
            <w:r w:rsidRPr="00A03440">
              <w:rPr>
                <w:sz w:val="28"/>
                <w:szCs w:val="28"/>
              </w:rPr>
              <w:t xml:space="preserve">одготовить документы, содержащие необходимые для осуществления государственного кадастрового учета недвижимого имущества сведения о таком недвижимом имуществе; </w:t>
            </w:r>
          </w:p>
          <w:p w:rsidR="004337F2" w:rsidRPr="00A03440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- провести рыночную оценку муниципального имущества в целях приват</w:t>
            </w:r>
            <w:r w:rsidR="00170AA0">
              <w:rPr>
                <w:sz w:val="28"/>
                <w:szCs w:val="28"/>
                <w:lang w:eastAsia="en-US"/>
              </w:rPr>
              <w:t>и</w:t>
            </w:r>
            <w:r w:rsidR="009D1154">
              <w:rPr>
                <w:sz w:val="28"/>
                <w:szCs w:val="28"/>
                <w:lang w:eastAsia="en-US"/>
              </w:rPr>
              <w:t>зации, реализации права аренды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Целевые индикаторы и показатели</w:t>
            </w:r>
          </w:p>
          <w:p w:rsidR="004337F2" w:rsidRPr="00A03440" w:rsidRDefault="004337F2" w:rsidP="00023BA9">
            <w:pPr>
              <w:shd w:val="clear" w:color="auto" w:fill="FFFFFF" w:themeFill="background1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6663" w:type="dxa"/>
          </w:tcPr>
          <w:p w:rsidR="004337F2" w:rsidRPr="00A03440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bCs/>
                <w:sz w:val="28"/>
                <w:szCs w:val="28"/>
              </w:rPr>
              <w:t>- к</w:t>
            </w:r>
            <w:r w:rsidRPr="00A03440">
              <w:rPr>
                <w:sz w:val="28"/>
                <w:szCs w:val="28"/>
                <w:lang w:eastAsia="en-US"/>
              </w:rPr>
              <w:t>оличество объектов недвижимого имущества, поставленных на государственный кадастровый учет, ед.;</w:t>
            </w:r>
          </w:p>
          <w:p w:rsidR="004337F2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- количество автомобильных дорог</w:t>
            </w:r>
            <w:r w:rsidRPr="00A03440">
              <w:rPr>
                <w:sz w:val="28"/>
                <w:szCs w:val="28"/>
              </w:rPr>
              <w:t xml:space="preserve"> местного значения общего пользования</w:t>
            </w:r>
            <w:r w:rsidRPr="00A03440">
              <w:rPr>
                <w:sz w:val="28"/>
                <w:szCs w:val="28"/>
                <w:lang w:eastAsia="en-US"/>
              </w:rPr>
              <w:t xml:space="preserve">, поставленных на государственный кадастровый учет, ед.; </w:t>
            </w:r>
          </w:p>
          <w:p w:rsidR="004337F2" w:rsidRPr="00A03440" w:rsidRDefault="004337F2" w:rsidP="00314D17">
            <w:pPr>
              <w:shd w:val="clear" w:color="auto" w:fill="FFFFFF" w:themeFill="background1"/>
              <w:autoSpaceDE w:val="0"/>
              <w:autoSpaceDN w:val="0"/>
              <w:adjustRightInd w:val="0"/>
              <w:ind w:left="-79" w:right="-29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- количество договоров аренды, заключенных за отчетный период, на основании отчетов рыночно обоснованной стоимости годовой арендной платы, на объекты муниципального нежилого фонда, ед.;</w:t>
            </w:r>
          </w:p>
          <w:p w:rsidR="004337F2" w:rsidRPr="00D60C80" w:rsidRDefault="004337F2" w:rsidP="00314D17">
            <w:pPr>
              <w:shd w:val="clear" w:color="auto" w:fill="FFFFFF" w:themeFill="background1"/>
              <w:autoSpaceDE w:val="0"/>
              <w:autoSpaceDN w:val="0"/>
              <w:adjustRightInd w:val="0"/>
              <w:ind w:left="-79" w:right="-29"/>
              <w:jc w:val="both"/>
              <w:outlineLvl w:val="2"/>
              <w:rPr>
                <w:sz w:val="28"/>
                <w:szCs w:val="28"/>
              </w:rPr>
            </w:pPr>
            <w:r w:rsidRPr="00D60C80">
              <w:rPr>
                <w:sz w:val="28"/>
                <w:szCs w:val="28"/>
                <w:lang w:eastAsia="en-US"/>
              </w:rPr>
              <w:t>- к</w:t>
            </w:r>
            <w:r w:rsidRPr="00D60C80">
              <w:rPr>
                <w:sz w:val="28"/>
                <w:szCs w:val="28"/>
              </w:rPr>
              <w:t>оличество заключенных договоров купли – продажи объектов муниципального имущества, ед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314D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Срок</w:t>
            </w:r>
            <w:r w:rsidR="00314D17">
              <w:rPr>
                <w:sz w:val="28"/>
                <w:szCs w:val="28"/>
                <w:lang w:eastAsia="en-US"/>
              </w:rPr>
              <w:t>и</w:t>
            </w:r>
            <w:r w:rsidRPr="00A03440">
              <w:rPr>
                <w:sz w:val="28"/>
                <w:szCs w:val="28"/>
                <w:lang w:eastAsia="en-US"/>
              </w:rPr>
              <w:t xml:space="preserve"> реализации </w:t>
            </w:r>
          </w:p>
        </w:tc>
        <w:tc>
          <w:tcPr>
            <w:tcW w:w="6663" w:type="dxa"/>
          </w:tcPr>
          <w:p w:rsidR="004337F2" w:rsidRPr="00A03440" w:rsidRDefault="004337F2" w:rsidP="00401A6B">
            <w:pPr>
              <w:shd w:val="clear" w:color="auto" w:fill="FFFFFF" w:themeFill="background1"/>
              <w:autoSpaceDE w:val="0"/>
              <w:autoSpaceDN w:val="0"/>
              <w:adjustRightInd w:val="0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2</w:t>
            </w:r>
            <w:r w:rsidR="00314D17">
              <w:rPr>
                <w:sz w:val="28"/>
                <w:szCs w:val="28"/>
                <w:lang w:eastAsia="en-US"/>
              </w:rPr>
              <w:t>02</w:t>
            </w:r>
            <w:r w:rsidR="00401A6B">
              <w:rPr>
                <w:sz w:val="28"/>
                <w:szCs w:val="28"/>
                <w:lang w:eastAsia="en-US"/>
              </w:rPr>
              <w:t>5</w:t>
            </w:r>
            <w:r w:rsidR="00314D17">
              <w:rPr>
                <w:sz w:val="28"/>
                <w:szCs w:val="28"/>
                <w:lang w:eastAsia="en-US"/>
              </w:rPr>
              <w:t>-20</w:t>
            </w:r>
            <w:r w:rsidR="00401A6B">
              <w:rPr>
                <w:sz w:val="28"/>
                <w:szCs w:val="28"/>
                <w:lang w:eastAsia="en-US"/>
              </w:rPr>
              <w:t>30</w:t>
            </w:r>
            <w:r w:rsidR="00034470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4337F2" w:rsidRPr="00A03440" w:rsidTr="00170AA0">
        <w:tc>
          <w:tcPr>
            <w:tcW w:w="2835" w:type="dxa"/>
          </w:tcPr>
          <w:p w:rsidR="00314D17" w:rsidRDefault="004337F2" w:rsidP="00314D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Объем и источн</w:t>
            </w:r>
            <w:r w:rsidR="00314D17">
              <w:rPr>
                <w:sz w:val="28"/>
                <w:szCs w:val="28"/>
                <w:lang w:eastAsia="en-US"/>
              </w:rPr>
              <w:t>ики финансирования подпрограммы</w:t>
            </w:r>
          </w:p>
          <w:p w:rsidR="00314D17" w:rsidRPr="00A03440" w:rsidRDefault="00314D17" w:rsidP="00314D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shd w:val="clear" w:color="auto" w:fill="auto"/>
          </w:tcPr>
          <w:p w:rsidR="00170AA0" w:rsidRPr="00453972" w:rsidRDefault="004337F2" w:rsidP="0040003F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</w:rPr>
            </w:pPr>
            <w:r w:rsidRPr="00453972">
              <w:rPr>
                <w:sz w:val="28"/>
                <w:szCs w:val="28"/>
              </w:rPr>
              <w:t>Общий объем финансового обеспечения подпрограммы в 202</w:t>
            </w:r>
            <w:r w:rsidR="001F7112" w:rsidRPr="00453972">
              <w:rPr>
                <w:sz w:val="28"/>
                <w:szCs w:val="28"/>
              </w:rPr>
              <w:t>5</w:t>
            </w:r>
            <w:r w:rsidRPr="00453972">
              <w:rPr>
                <w:sz w:val="28"/>
                <w:szCs w:val="28"/>
              </w:rPr>
              <w:t xml:space="preserve"> - 20</w:t>
            </w:r>
            <w:r w:rsidR="001F7112" w:rsidRPr="00453972">
              <w:rPr>
                <w:sz w:val="28"/>
                <w:szCs w:val="28"/>
              </w:rPr>
              <w:t>30</w:t>
            </w:r>
            <w:r w:rsidRPr="00453972">
              <w:rPr>
                <w:sz w:val="28"/>
                <w:szCs w:val="28"/>
              </w:rPr>
              <w:t xml:space="preserve"> годах </w:t>
            </w:r>
            <w:r w:rsidRPr="00453972">
              <w:rPr>
                <w:bCs/>
                <w:sz w:val="28"/>
                <w:szCs w:val="28"/>
                <w:lang w:eastAsia="en-US"/>
              </w:rPr>
              <w:t>из бюджета городского округа город Уфа</w:t>
            </w:r>
            <w:r w:rsidRPr="00453972">
              <w:rPr>
                <w:sz w:val="28"/>
                <w:szCs w:val="28"/>
              </w:rPr>
              <w:t xml:space="preserve"> </w:t>
            </w:r>
            <w:r w:rsidR="0040003F" w:rsidRPr="00453972">
              <w:rPr>
                <w:sz w:val="28"/>
                <w:szCs w:val="28"/>
              </w:rPr>
              <w:t xml:space="preserve">Республики </w:t>
            </w:r>
            <w:r w:rsidRPr="00453972">
              <w:rPr>
                <w:sz w:val="28"/>
                <w:szCs w:val="28"/>
              </w:rPr>
              <w:t xml:space="preserve">Башкортостан составит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64566,00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рублей, из них</w:t>
            </w:r>
            <w:r w:rsidR="00170AA0" w:rsidRPr="00453972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453972">
              <w:rPr>
                <w:sz w:val="28"/>
                <w:szCs w:val="28"/>
              </w:rPr>
              <w:t>по годам:</w:t>
            </w:r>
          </w:p>
          <w:p w:rsidR="004337F2" w:rsidRPr="00453972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5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10761,00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4337F2" w:rsidRPr="00453972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6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10761,00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4337F2" w:rsidRPr="00453972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7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10761,00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рублей:</w:t>
            </w:r>
          </w:p>
          <w:p w:rsidR="004337F2" w:rsidRPr="00453972" w:rsidRDefault="004337F2" w:rsidP="00314D17">
            <w:pPr>
              <w:shd w:val="clear" w:color="auto" w:fill="FFFFFF" w:themeFill="background1"/>
              <w:ind w:left="-79" w:right="-29"/>
              <w:jc w:val="both"/>
              <w:rPr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8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10761,00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4337F2" w:rsidRPr="00453972" w:rsidRDefault="004337F2" w:rsidP="001F7112">
            <w:pPr>
              <w:shd w:val="clear" w:color="auto" w:fill="FFFFFF" w:themeFill="background1"/>
              <w:ind w:left="-79" w:right="-29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lastRenderedPageBreak/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9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1</w:t>
            </w:r>
            <w:r w:rsidR="007163E1" w:rsidRPr="00453972">
              <w:rPr>
                <w:bCs/>
                <w:sz w:val="28"/>
                <w:szCs w:val="28"/>
                <w:lang w:eastAsia="en-US"/>
              </w:rPr>
              <w:t>0</w:t>
            </w:r>
            <w:r w:rsidRPr="00453972">
              <w:rPr>
                <w:bCs/>
                <w:sz w:val="28"/>
                <w:szCs w:val="28"/>
                <w:lang w:eastAsia="en-US"/>
              </w:rPr>
              <w:t>761,00 тыс. рублей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;</w:t>
            </w:r>
          </w:p>
          <w:p w:rsidR="001F7112" w:rsidRPr="00A03440" w:rsidRDefault="001F7112" w:rsidP="00453972">
            <w:pPr>
              <w:shd w:val="clear" w:color="auto" w:fill="FFFFFF" w:themeFill="background1"/>
              <w:ind w:left="-79" w:right="-29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 xml:space="preserve">2030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10761,00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рублей.</w:t>
            </w:r>
          </w:p>
        </w:tc>
      </w:tr>
    </w:tbl>
    <w:p w:rsidR="005E6415" w:rsidRDefault="005E6415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  <w:r w:rsidRPr="00A03440">
        <w:rPr>
          <w:sz w:val="28"/>
          <w:szCs w:val="28"/>
        </w:rPr>
        <w:t>9.</w:t>
      </w:r>
      <w:r w:rsidR="00401A6B">
        <w:rPr>
          <w:sz w:val="28"/>
          <w:szCs w:val="28"/>
        </w:rPr>
        <w:t>2</w:t>
      </w:r>
      <w:r w:rsidRPr="00A03440">
        <w:rPr>
          <w:sz w:val="28"/>
          <w:szCs w:val="28"/>
        </w:rPr>
        <w:t>.1. Финансовое обеспечение подпрограммы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предусматривает привлечение средств бюджета городского округа город Уфа Республики Башкортостан.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за счет внебюджетных источников не предусмотрено.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Информация о финансовом обеспечении подпрограммы в разрезе мероприятий приведена в приложении № 2 к муниципальной программе.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jc w:val="center"/>
        <w:textAlignment w:val="baseline"/>
        <w:rPr>
          <w:rFonts w:eastAsia="Calibri"/>
          <w:sz w:val="28"/>
          <w:szCs w:val="28"/>
        </w:rPr>
      </w:pPr>
      <w:r w:rsidRPr="00A03440">
        <w:rPr>
          <w:sz w:val="28"/>
          <w:szCs w:val="28"/>
          <w:bdr w:val="none" w:sz="0" w:space="0" w:color="auto" w:frame="1"/>
        </w:rPr>
        <w:t>9.</w:t>
      </w:r>
      <w:r w:rsidR="00401A6B">
        <w:rPr>
          <w:sz w:val="28"/>
          <w:szCs w:val="28"/>
          <w:bdr w:val="none" w:sz="0" w:space="0" w:color="auto" w:frame="1"/>
        </w:rPr>
        <w:t>3</w:t>
      </w:r>
      <w:r w:rsidRPr="00A03440">
        <w:rPr>
          <w:sz w:val="28"/>
          <w:szCs w:val="28"/>
          <w:bdr w:val="none" w:sz="0" w:space="0" w:color="auto" w:frame="1"/>
        </w:rPr>
        <w:t xml:space="preserve">. Подпрограмма </w:t>
      </w:r>
      <w:r w:rsidRPr="00A03440">
        <w:rPr>
          <w:rFonts w:eastAsia="Calibri"/>
          <w:sz w:val="28"/>
          <w:szCs w:val="28"/>
        </w:rPr>
        <w:t>«Обеспечение функционирования объектов муниципальной собственности»</w:t>
      </w:r>
    </w:p>
    <w:p w:rsidR="004337F2" w:rsidRPr="00A03440" w:rsidRDefault="004337F2" w:rsidP="004337F2">
      <w:pPr>
        <w:shd w:val="clear" w:color="auto" w:fill="FFFFFF" w:themeFill="background1"/>
        <w:jc w:val="center"/>
        <w:textAlignment w:val="baseline"/>
        <w:rPr>
          <w:rFonts w:eastAsia="Calibri"/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  <w:lang w:eastAsia="en-US"/>
        </w:rPr>
      </w:pPr>
      <w:r w:rsidRPr="00A03440">
        <w:rPr>
          <w:rFonts w:eastAsia="Calibri"/>
          <w:sz w:val="28"/>
          <w:szCs w:val="28"/>
          <w:lang w:eastAsia="en-US"/>
        </w:rPr>
        <w:t>Паспорт подпрограммы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  <w:lang w:eastAsia="en-US"/>
        </w:rPr>
      </w:pPr>
    </w:p>
    <w:tbl>
      <w:tblPr>
        <w:tblStyle w:val="6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663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Обеспечение функционирования объектов муниципальной собственности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663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Управление земельных и имущественных отношений Администрации городского округа город Уфа Республики Башкортостан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Цели и задачи подпрограммы</w:t>
            </w:r>
          </w:p>
        </w:tc>
        <w:tc>
          <w:tcPr>
            <w:tcW w:w="6663" w:type="dxa"/>
          </w:tcPr>
          <w:p w:rsidR="004337F2" w:rsidRPr="00A03440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t>Цель: обеспечить функциональные полномочия УЗИО г. Уфы.</w:t>
            </w:r>
          </w:p>
          <w:p w:rsidR="004337F2" w:rsidRPr="009D1154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Задача</w:t>
            </w:r>
            <w:r w:rsidRPr="00A03440">
              <w:rPr>
                <w:sz w:val="28"/>
                <w:szCs w:val="28"/>
              </w:rPr>
              <w:t>: своевременно оплатить услуги по пустующим объектам нежилого и жилого фондов, провести работы по сохранени</w:t>
            </w:r>
            <w:r w:rsidR="009D1154">
              <w:rPr>
                <w:sz w:val="28"/>
                <w:szCs w:val="28"/>
              </w:rPr>
              <w:t xml:space="preserve">ю объектов культурного </w:t>
            </w:r>
            <w:r w:rsidR="009D1154" w:rsidRPr="009D1154">
              <w:rPr>
                <w:sz w:val="28"/>
                <w:szCs w:val="28"/>
              </w:rPr>
              <w:t>наследия, в том числе путем возмещения произведенных капитальных вложений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Целевые индикаторы и показатели</w:t>
            </w:r>
          </w:p>
          <w:p w:rsidR="004337F2" w:rsidRPr="00A03440" w:rsidRDefault="004337F2" w:rsidP="00023BA9">
            <w:pPr>
              <w:shd w:val="clear" w:color="auto" w:fill="FFFFFF" w:themeFill="background1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6663" w:type="dxa"/>
            <w:shd w:val="clear" w:color="auto" w:fill="auto"/>
          </w:tcPr>
          <w:p w:rsidR="00CD6550" w:rsidRPr="00375642" w:rsidRDefault="00CD6550" w:rsidP="00CD655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548A">
              <w:rPr>
                <w:sz w:val="28"/>
                <w:szCs w:val="28"/>
              </w:rPr>
              <w:t xml:space="preserve">- </w:t>
            </w:r>
            <w:r w:rsidRPr="00375642">
              <w:rPr>
                <w:sz w:val="28"/>
                <w:szCs w:val="28"/>
              </w:rPr>
              <w:t xml:space="preserve">доля погашения </w:t>
            </w:r>
            <w:r w:rsidRPr="00375642">
              <w:rPr>
                <w:sz w:val="28"/>
                <w:szCs w:val="28"/>
                <w:shd w:val="clear" w:color="auto" w:fill="FFFFFF"/>
              </w:rPr>
              <w:t>кредиторской задолженности по оплате коммунальных услуг, оказание услуг по содержанию и ремонту незаселенных жилых помещений и незанятых нежилых помещений муниципального фонда, процент</w:t>
            </w:r>
            <w:r w:rsidRPr="00375642">
              <w:rPr>
                <w:sz w:val="28"/>
                <w:szCs w:val="28"/>
              </w:rPr>
              <w:t>;</w:t>
            </w:r>
          </w:p>
          <w:p w:rsidR="00DB24E3" w:rsidRPr="00375642" w:rsidRDefault="00DB24E3" w:rsidP="00DB24E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 xml:space="preserve">- </w:t>
            </w:r>
            <w:r w:rsidR="00987218" w:rsidRPr="00375642">
              <w:rPr>
                <w:sz w:val="28"/>
                <w:szCs w:val="28"/>
              </w:rPr>
              <w:t>количество жилых и нежилых помещений, находящихся в муниципальной собственности, по которым предусмотрена оплата взносов на капитальный ремонт, ед.;</w:t>
            </w:r>
          </w:p>
          <w:p w:rsidR="00DB24E3" w:rsidRPr="00A03440" w:rsidRDefault="00DB24E3" w:rsidP="00DB24E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 xml:space="preserve">- </w:t>
            </w:r>
            <w:r w:rsidR="007472CB" w:rsidRPr="00375642">
              <w:rPr>
                <w:sz w:val="28"/>
                <w:szCs w:val="28"/>
                <w:lang w:eastAsia="en-US"/>
              </w:rPr>
              <w:t xml:space="preserve">количество лицевых счетов, по которым оплачены услуги </w:t>
            </w:r>
            <w:r w:rsidR="007472CB" w:rsidRPr="00375642">
              <w:rPr>
                <w:sz w:val="28"/>
                <w:szCs w:val="28"/>
              </w:rPr>
              <w:t xml:space="preserve">юридических лиц за сбор платежей с населения за социальный и коммерческий наём, </w:t>
            </w:r>
            <w:r w:rsidR="007472CB" w:rsidRPr="00375642">
              <w:rPr>
                <w:sz w:val="28"/>
                <w:szCs w:val="28"/>
                <w:lang w:eastAsia="en-US"/>
              </w:rPr>
              <w:t>ед.</w:t>
            </w:r>
            <w:r w:rsidRPr="00375642">
              <w:rPr>
                <w:sz w:val="28"/>
                <w:szCs w:val="28"/>
              </w:rPr>
              <w:t>;</w:t>
            </w:r>
          </w:p>
          <w:p w:rsidR="00CD021E" w:rsidRDefault="00CD021E" w:rsidP="00CD021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D021E">
              <w:rPr>
                <w:sz w:val="28"/>
                <w:szCs w:val="28"/>
                <w:lang w:eastAsia="en-US"/>
              </w:rPr>
              <w:t>- количество объектов, по которым осуществлены выплаты в рамках процедуры изъятия для муниципальных нужд, ед.;</w:t>
            </w:r>
          </w:p>
          <w:p w:rsidR="00DB24E3" w:rsidRPr="00375642" w:rsidRDefault="00DB24E3" w:rsidP="00CD021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440">
              <w:rPr>
                <w:sz w:val="28"/>
                <w:szCs w:val="28"/>
              </w:rPr>
              <w:lastRenderedPageBreak/>
              <w:t>- количество поданных заявлений об инициировании п</w:t>
            </w:r>
            <w:r w:rsidRPr="00375642">
              <w:rPr>
                <w:sz w:val="28"/>
                <w:szCs w:val="28"/>
              </w:rPr>
              <w:t>роцедуры банкротства, ед.;</w:t>
            </w:r>
          </w:p>
          <w:p w:rsidR="00375642" w:rsidRPr="00375642" w:rsidRDefault="00375642" w:rsidP="00CD021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5642">
              <w:rPr>
                <w:sz w:val="28"/>
                <w:szCs w:val="28"/>
              </w:rPr>
              <w:t>- к</w:t>
            </w:r>
            <w:r w:rsidRPr="00375642">
              <w:rPr>
                <w:sz w:val="28"/>
                <w:szCs w:val="28"/>
              </w:rPr>
              <w:t>оличество объектов культурного наследия, по которым осуществлены капитальные вложения</w:t>
            </w:r>
            <w:r>
              <w:rPr>
                <w:sz w:val="28"/>
                <w:szCs w:val="28"/>
              </w:rPr>
              <w:t>, ед.;</w:t>
            </w:r>
          </w:p>
          <w:p w:rsidR="004337F2" w:rsidRPr="00A03440" w:rsidRDefault="00DB24E3" w:rsidP="00DB24E3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>
              <w:rPr>
                <w:bCs/>
                <w:strike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F54049">
              <w:rPr>
                <w:sz w:val="28"/>
                <w:szCs w:val="28"/>
              </w:rPr>
              <w:t>оля муниципальных объектов культурного наследия, принятых на специализированную охрану, от общего количества муниципальных объектов культурного наследия, находящихся в неудовле</w:t>
            </w:r>
            <w:r w:rsidR="009D1154">
              <w:rPr>
                <w:sz w:val="28"/>
                <w:szCs w:val="28"/>
              </w:rPr>
              <w:t>творительном состоянии, процент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lastRenderedPageBreak/>
              <w:t>Срок реализации подпрограммы</w:t>
            </w:r>
          </w:p>
        </w:tc>
        <w:tc>
          <w:tcPr>
            <w:tcW w:w="6663" w:type="dxa"/>
          </w:tcPr>
          <w:p w:rsidR="004337F2" w:rsidRPr="00A03440" w:rsidRDefault="00034470" w:rsidP="00023BA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2025-2030 годы</w:t>
            </w:r>
          </w:p>
        </w:tc>
      </w:tr>
      <w:tr w:rsidR="004337F2" w:rsidRPr="00A03440" w:rsidTr="00170AA0">
        <w:tc>
          <w:tcPr>
            <w:tcW w:w="2835" w:type="dxa"/>
          </w:tcPr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03440">
              <w:rPr>
                <w:sz w:val="28"/>
                <w:szCs w:val="28"/>
                <w:lang w:eastAsia="en-US"/>
              </w:rPr>
              <w:t>Объем и источники финансирования подпрограммы</w:t>
            </w:r>
          </w:p>
          <w:p w:rsidR="004337F2" w:rsidRPr="00A03440" w:rsidRDefault="004337F2" w:rsidP="00023BA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shd w:val="clear" w:color="auto" w:fill="auto"/>
          </w:tcPr>
          <w:p w:rsidR="004337F2" w:rsidRPr="00453972" w:rsidRDefault="004337F2" w:rsidP="00023BA9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 xml:space="preserve">Общий объем средств, требуемых на реализацию подпрограммы из бюджета городского округа город Уфа </w:t>
            </w:r>
            <w:r w:rsidRPr="00453972">
              <w:rPr>
                <w:sz w:val="28"/>
                <w:szCs w:val="28"/>
              </w:rPr>
              <w:t xml:space="preserve">Республики Башкортостан 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848008,10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тыс. рублей</w:t>
            </w:r>
            <w:r w:rsidRPr="00453972">
              <w:rPr>
                <w:sz w:val="28"/>
                <w:szCs w:val="28"/>
              </w:rPr>
              <w:t xml:space="preserve">, </w:t>
            </w:r>
            <w:r w:rsidRPr="00453972">
              <w:rPr>
                <w:bCs/>
                <w:sz w:val="28"/>
                <w:szCs w:val="28"/>
                <w:lang w:eastAsia="en-US"/>
              </w:rPr>
              <w:t>в том числе по годам:</w:t>
            </w:r>
          </w:p>
          <w:p w:rsidR="004337F2" w:rsidRPr="00453972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25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141899,10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4337F2" w:rsidRPr="00453972" w:rsidRDefault="004337F2" w:rsidP="00023BA9">
            <w:pPr>
              <w:shd w:val="clear" w:color="auto" w:fill="FFFFFF" w:themeFill="background1"/>
              <w:jc w:val="both"/>
              <w:rPr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6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>141221,80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тыс. рублей;</w:t>
            </w:r>
          </w:p>
          <w:p w:rsidR="004337F2" w:rsidRPr="00453972" w:rsidRDefault="004337F2" w:rsidP="00023BA9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7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 xml:space="preserve">141221,80 </w:t>
            </w:r>
            <w:r w:rsidRPr="00453972">
              <w:rPr>
                <w:bCs/>
                <w:sz w:val="28"/>
                <w:szCs w:val="28"/>
                <w:lang w:eastAsia="en-US"/>
              </w:rPr>
              <w:t>тыс. рублей;</w:t>
            </w:r>
          </w:p>
          <w:p w:rsidR="004337F2" w:rsidRPr="00453972" w:rsidRDefault="004337F2" w:rsidP="00023BA9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8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 xml:space="preserve">141221,80 </w:t>
            </w:r>
            <w:r w:rsidRPr="00453972">
              <w:rPr>
                <w:bCs/>
                <w:sz w:val="28"/>
                <w:szCs w:val="28"/>
                <w:lang w:eastAsia="en-US"/>
              </w:rPr>
              <w:t>тыс. рублей;</w:t>
            </w:r>
          </w:p>
          <w:p w:rsidR="004337F2" w:rsidRPr="00453972" w:rsidRDefault="004337F2" w:rsidP="00023BA9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202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9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 xml:space="preserve">141221,80 </w:t>
            </w:r>
            <w:r w:rsidRPr="00453972">
              <w:rPr>
                <w:bCs/>
                <w:sz w:val="28"/>
                <w:szCs w:val="28"/>
                <w:lang w:eastAsia="en-US"/>
              </w:rPr>
              <w:t>тыс. рублей;</w:t>
            </w:r>
          </w:p>
          <w:p w:rsidR="004337F2" w:rsidRPr="00A03440" w:rsidRDefault="004337F2" w:rsidP="001F7112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  <w:lang w:eastAsia="en-US"/>
              </w:rPr>
            </w:pPr>
            <w:r w:rsidRPr="00453972">
              <w:rPr>
                <w:bCs/>
                <w:sz w:val="28"/>
                <w:szCs w:val="28"/>
                <w:lang w:eastAsia="en-US"/>
              </w:rPr>
              <w:t>20</w:t>
            </w:r>
            <w:r w:rsidR="001F7112" w:rsidRPr="00453972">
              <w:rPr>
                <w:bCs/>
                <w:sz w:val="28"/>
                <w:szCs w:val="28"/>
                <w:lang w:eastAsia="en-US"/>
              </w:rPr>
              <w:t>30</w:t>
            </w:r>
            <w:r w:rsidRPr="00453972">
              <w:rPr>
                <w:bCs/>
                <w:sz w:val="28"/>
                <w:szCs w:val="28"/>
                <w:lang w:eastAsia="en-US"/>
              </w:rPr>
              <w:t xml:space="preserve"> год – </w:t>
            </w:r>
            <w:r w:rsidR="00453972" w:rsidRPr="00453972">
              <w:rPr>
                <w:bCs/>
                <w:sz w:val="28"/>
                <w:szCs w:val="28"/>
                <w:lang w:eastAsia="en-US"/>
              </w:rPr>
              <w:t xml:space="preserve">141221,80 </w:t>
            </w:r>
            <w:r w:rsidR="009D1154" w:rsidRPr="00453972">
              <w:rPr>
                <w:bCs/>
                <w:sz w:val="28"/>
                <w:szCs w:val="28"/>
                <w:lang w:eastAsia="en-US"/>
              </w:rPr>
              <w:t>тыс. рублей</w:t>
            </w:r>
          </w:p>
        </w:tc>
      </w:tr>
    </w:tbl>
    <w:p w:rsidR="00112348" w:rsidRDefault="00112348" w:rsidP="00023BA9">
      <w:pPr>
        <w:widowControl w:val="0"/>
        <w:shd w:val="clear" w:color="auto" w:fill="FFFFFF" w:themeFill="background1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  <w:r w:rsidRPr="00A03440">
        <w:rPr>
          <w:sz w:val="28"/>
          <w:szCs w:val="28"/>
        </w:rPr>
        <w:t>9.</w:t>
      </w:r>
      <w:r w:rsidR="00034470">
        <w:rPr>
          <w:sz w:val="28"/>
          <w:szCs w:val="28"/>
        </w:rPr>
        <w:t>3</w:t>
      </w:r>
      <w:r w:rsidRPr="00A03440">
        <w:rPr>
          <w:sz w:val="28"/>
          <w:szCs w:val="28"/>
        </w:rPr>
        <w:t>.1. Финансовое обеспечение подпрограммы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предусматривает привлечение средств бюджета городского округа город Уфа Республики Башкортостан.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за счет внебюджетных источников не предусмотрено.</w:t>
      </w: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Информация о финансовом обеспечении подпрограммы в разрезе мероприятий приведена в приложении № 2 к муниципальной программе.</w:t>
      </w:r>
    </w:p>
    <w:p w:rsidR="003E5165" w:rsidRPr="00A03440" w:rsidRDefault="003E5165" w:rsidP="00314D17">
      <w:pPr>
        <w:shd w:val="clear" w:color="auto" w:fill="FFFFFF" w:themeFill="background1"/>
        <w:jc w:val="both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jc w:val="center"/>
        <w:textAlignment w:val="baseline"/>
        <w:rPr>
          <w:sz w:val="28"/>
          <w:szCs w:val="28"/>
          <w:bdr w:val="none" w:sz="0" w:space="0" w:color="auto" w:frame="1"/>
        </w:rPr>
      </w:pPr>
      <w:r w:rsidRPr="00A03440">
        <w:rPr>
          <w:sz w:val="28"/>
          <w:szCs w:val="28"/>
          <w:bdr w:val="none" w:sz="0" w:space="0" w:color="auto" w:frame="1"/>
        </w:rPr>
        <w:t>9.</w:t>
      </w:r>
      <w:r w:rsidR="00034470">
        <w:rPr>
          <w:sz w:val="28"/>
          <w:szCs w:val="28"/>
          <w:bdr w:val="none" w:sz="0" w:space="0" w:color="auto" w:frame="1"/>
        </w:rPr>
        <w:t>4</w:t>
      </w:r>
      <w:r w:rsidRPr="00A03440">
        <w:rPr>
          <w:sz w:val="28"/>
          <w:szCs w:val="28"/>
          <w:bdr w:val="none" w:sz="0" w:space="0" w:color="auto" w:frame="1"/>
        </w:rPr>
        <w:t xml:space="preserve">. Подпрограмма </w:t>
      </w:r>
      <w:r w:rsidRPr="00A03440">
        <w:rPr>
          <w:rFonts w:eastAsia="Calibri"/>
          <w:sz w:val="28"/>
          <w:szCs w:val="28"/>
        </w:rPr>
        <w:t>«Обеспечение реализации муниципальной программы «Развитие земельных и имущественных отношений на территории городского округа город Уфа Республики Башкортостан».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  <w:r w:rsidRPr="00A03440">
        <w:rPr>
          <w:sz w:val="28"/>
          <w:szCs w:val="28"/>
        </w:rPr>
        <w:t>9.</w:t>
      </w:r>
      <w:r w:rsidR="00034470">
        <w:rPr>
          <w:sz w:val="28"/>
          <w:szCs w:val="28"/>
        </w:rPr>
        <w:t>4</w:t>
      </w:r>
      <w:r w:rsidRPr="00A03440">
        <w:rPr>
          <w:sz w:val="28"/>
          <w:szCs w:val="28"/>
        </w:rPr>
        <w:t>.1. Финансовое обеспечение подпрограммы</w:t>
      </w:r>
    </w:p>
    <w:p w:rsidR="004337F2" w:rsidRPr="00A03440" w:rsidRDefault="004337F2" w:rsidP="004337F2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4337F2" w:rsidRPr="00A03440" w:rsidRDefault="004337F2" w:rsidP="004337F2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предусматривает привлечение средств бюджета городского округа город Уфа Республики Башкортостан.</w:t>
      </w:r>
    </w:p>
    <w:p w:rsidR="00B60735" w:rsidRDefault="004337F2" w:rsidP="00B60735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03440">
        <w:rPr>
          <w:sz w:val="28"/>
          <w:szCs w:val="28"/>
        </w:rPr>
        <w:t>Финансовое обеспечение подпрограммы за счет внебюджетных источников не предусмотрено.</w:t>
      </w:r>
    </w:p>
    <w:p w:rsidR="00112348" w:rsidRDefault="004337F2" w:rsidP="0069091C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</w:rPr>
        <w:sectPr w:rsidR="00112348" w:rsidSect="00886B41">
          <w:headerReference w:type="default" r:id="rId11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A03440">
        <w:rPr>
          <w:sz w:val="28"/>
          <w:szCs w:val="28"/>
        </w:rPr>
        <w:t>Информация о финансовом обеспечении подпрограммы в разрезе мероприятий приведена в приложении № 2 к муниципальной программе</w:t>
      </w:r>
      <w:r w:rsidRPr="004337F2">
        <w:rPr>
          <w:sz w:val="28"/>
          <w:szCs w:val="28"/>
        </w:rPr>
        <w:t>.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lastRenderedPageBreak/>
        <w:t>Приложение № 1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к муниципальной программе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«Развитие земельных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и имущественных отношений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на территории городского округа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город Уфа Республики Башкортостан»</w:t>
      </w:r>
    </w:p>
    <w:p w:rsidR="00CD161D" w:rsidRPr="00A03440" w:rsidRDefault="00CD161D" w:rsidP="00CD161D">
      <w:pPr>
        <w:shd w:val="clear" w:color="auto" w:fill="FFFFFF" w:themeFill="background1"/>
        <w:ind w:left="4820"/>
        <w:jc w:val="right"/>
        <w:rPr>
          <w:rFonts w:eastAsia="Calibri"/>
          <w:sz w:val="24"/>
          <w:szCs w:val="24"/>
        </w:rPr>
      </w:pPr>
    </w:p>
    <w:p w:rsidR="00CD161D" w:rsidRPr="00D364B0" w:rsidRDefault="00CD161D" w:rsidP="00CD161D">
      <w:pPr>
        <w:shd w:val="clear" w:color="auto" w:fill="FFFFFF" w:themeFill="background1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D364B0">
        <w:rPr>
          <w:sz w:val="28"/>
          <w:szCs w:val="28"/>
        </w:rPr>
        <w:t xml:space="preserve">Перечень целевых индикаторов и показателей муниципальной программы «Развитие земельных и имущественных отношений на территории городского округа город Уфа Республики Башкортостан» </w:t>
      </w:r>
    </w:p>
    <w:p w:rsidR="00CD161D" w:rsidRPr="00D364B0" w:rsidRDefault="00CD161D" w:rsidP="00CD161D">
      <w:pPr>
        <w:shd w:val="clear" w:color="auto" w:fill="FFFFFF" w:themeFill="background1"/>
        <w:autoSpaceDE w:val="0"/>
        <w:autoSpaceDN w:val="0"/>
        <w:adjustRightInd w:val="0"/>
        <w:ind w:left="720"/>
        <w:jc w:val="center"/>
        <w:rPr>
          <w:sz w:val="27"/>
          <w:szCs w:val="27"/>
        </w:rPr>
      </w:pPr>
    </w:p>
    <w:tbl>
      <w:tblPr>
        <w:tblW w:w="1502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4252"/>
        <w:gridCol w:w="992"/>
        <w:gridCol w:w="993"/>
        <w:gridCol w:w="992"/>
        <w:gridCol w:w="992"/>
        <w:gridCol w:w="992"/>
        <w:gridCol w:w="993"/>
        <w:gridCol w:w="1417"/>
        <w:gridCol w:w="2410"/>
      </w:tblGrid>
      <w:tr w:rsidR="00CD161D" w:rsidRPr="00D364B0" w:rsidTr="00746EED">
        <w:trPr>
          <w:trHeight w:val="303"/>
          <w:tblHeader/>
          <w:tblCellSpacing w:w="5" w:type="nil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 xml:space="preserve">Показатель (индикатор) </w:t>
            </w:r>
          </w:p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(наименование)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 xml:space="preserve">Значение показателей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BA9" w:rsidRPr="00D364B0" w:rsidRDefault="00CD161D" w:rsidP="00023BA9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Вектор достижи</w:t>
            </w:r>
            <w:r w:rsidR="00794A72">
              <w:rPr>
                <w:sz w:val="27"/>
                <w:szCs w:val="27"/>
              </w:rPr>
              <w:t>-</w:t>
            </w:r>
          </w:p>
          <w:p w:rsidR="00CD161D" w:rsidRPr="00D364B0" w:rsidRDefault="00794A72" w:rsidP="00023BA9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мости целевого индика</w:t>
            </w:r>
            <w:r w:rsidR="00CD161D" w:rsidRPr="00D364B0">
              <w:rPr>
                <w:sz w:val="27"/>
                <w:szCs w:val="27"/>
              </w:rPr>
              <w:t xml:space="preserve">тора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Методика расчета значений целевого индикатора, источник информации</w:t>
            </w:r>
          </w:p>
        </w:tc>
      </w:tr>
      <w:tr w:rsidR="00794A72" w:rsidRPr="00D364B0" w:rsidTr="00746EED">
        <w:trPr>
          <w:trHeight w:val="966"/>
          <w:tblHeader/>
          <w:tblCellSpacing w:w="5" w:type="nil"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344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25</w:t>
            </w:r>
            <w:r w:rsidRPr="00D364B0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26</w:t>
            </w:r>
          </w:p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344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27</w:t>
            </w:r>
            <w:r w:rsidRPr="00D364B0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344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28</w:t>
            </w:r>
            <w:r w:rsidRPr="00D364B0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344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202</w:t>
            </w:r>
            <w:r>
              <w:rPr>
                <w:sz w:val="27"/>
                <w:szCs w:val="27"/>
              </w:rPr>
              <w:t>9</w:t>
            </w:r>
            <w:r w:rsidRPr="00D364B0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D364B0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794A72" w:rsidRPr="00D364B0" w:rsidTr="00746EED">
        <w:trPr>
          <w:tblHeader/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6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A97D06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70" w:rsidRPr="00D364B0" w:rsidRDefault="00034470" w:rsidP="00A97D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1</w:t>
            </w:r>
            <w:r w:rsidR="00A97D06">
              <w:rPr>
                <w:sz w:val="27"/>
                <w:szCs w:val="27"/>
              </w:rPr>
              <w:t>0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403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Подпрограмма «Создание целостной системы учета земельных участков, вовлечение земельных участков в хозяйственный оборот и увеличение доходов от ис</w:t>
            </w:r>
            <w:r w:rsidR="009D1154">
              <w:rPr>
                <w:sz w:val="27"/>
                <w:szCs w:val="27"/>
              </w:rPr>
              <w:t>пользования земельных ресурсов»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9B3906">
              <w:rPr>
                <w:sz w:val="27"/>
                <w:szCs w:val="27"/>
              </w:rPr>
              <w:t>.1</w:t>
            </w:r>
          </w:p>
        </w:tc>
        <w:tc>
          <w:tcPr>
            <w:tcW w:w="1403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 xml:space="preserve">Цель: </w:t>
            </w:r>
            <w:r w:rsidRPr="00D364B0">
              <w:rPr>
                <w:sz w:val="27"/>
                <w:szCs w:val="27"/>
              </w:rPr>
              <w:t>создать целостную систему учета земельных участков, включить земельные участки в хозяйственный оборот и увеличить доходы от и</w:t>
            </w:r>
            <w:r w:rsidR="009D1154">
              <w:rPr>
                <w:sz w:val="27"/>
                <w:szCs w:val="27"/>
              </w:rPr>
              <w:t>спользования земельных ресурсов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9B3906">
              <w:rPr>
                <w:sz w:val="27"/>
                <w:szCs w:val="27"/>
              </w:rPr>
              <w:t>.1.1</w:t>
            </w:r>
          </w:p>
        </w:tc>
        <w:tc>
          <w:tcPr>
            <w:tcW w:w="1403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Задача: сф</w:t>
            </w:r>
            <w:r w:rsidRPr="00D364B0">
              <w:rPr>
                <w:rFonts w:eastAsia="Calibri"/>
                <w:sz w:val="27"/>
                <w:szCs w:val="27"/>
                <w:lang w:eastAsia="en-US"/>
              </w:rPr>
              <w:t>ормировать и поставить на государственный кад</w:t>
            </w:r>
            <w:r w:rsidR="009D1154">
              <w:rPr>
                <w:rFonts w:eastAsia="Calibri"/>
                <w:sz w:val="27"/>
                <w:szCs w:val="27"/>
                <w:lang w:eastAsia="en-US"/>
              </w:rPr>
              <w:t>астровый учет земельные участки</w:t>
            </w:r>
          </w:p>
        </w:tc>
      </w:tr>
      <w:tr w:rsidR="00794A72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9B3906">
              <w:rPr>
                <w:sz w:val="27"/>
                <w:szCs w:val="27"/>
              </w:rPr>
              <w:t>.1.1.1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1417DD" w:rsidRDefault="00794A72" w:rsidP="001F194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417DD">
              <w:rPr>
                <w:sz w:val="27"/>
                <w:szCs w:val="27"/>
              </w:rPr>
              <w:t xml:space="preserve">Количество земельных участков под многоквартирными домами, поставленных на </w:t>
            </w:r>
            <w:r w:rsidRPr="001417DD">
              <w:rPr>
                <w:rFonts w:eastAsia="Calibri"/>
                <w:sz w:val="27"/>
                <w:szCs w:val="27"/>
                <w:lang w:eastAsia="en-US"/>
              </w:rPr>
              <w:t>государственный</w:t>
            </w:r>
            <w:r w:rsidRPr="001417DD">
              <w:rPr>
                <w:sz w:val="27"/>
                <w:szCs w:val="27"/>
              </w:rPr>
              <w:t xml:space="preserve"> кадастровый учет с придомовой территорией, 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9722E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F97D5F">
              <w:rPr>
                <w:sz w:val="27"/>
                <w:szCs w:val="27"/>
              </w:rPr>
              <w:t>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9722E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F97D5F">
              <w:rPr>
                <w:sz w:val="27"/>
                <w:szCs w:val="27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9722E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F97D5F">
              <w:rPr>
                <w:sz w:val="27"/>
                <w:szCs w:val="27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9722E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F97D5F">
              <w:rPr>
                <w:sz w:val="27"/>
                <w:szCs w:val="27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9722E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F97D5F">
              <w:rPr>
                <w:sz w:val="27"/>
                <w:szCs w:val="27"/>
              </w:rPr>
              <w:t>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9722E0" w:rsidP="00C82B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F97D5F">
              <w:rPr>
                <w:sz w:val="27"/>
                <w:szCs w:val="27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794A72" w:rsidRPr="00D364B0" w:rsidRDefault="00794A72" w:rsidP="00023BA9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Периодическая</w:t>
            </w:r>
          </w:p>
          <w:p w:rsidR="00794A72" w:rsidRPr="00D364B0" w:rsidRDefault="00375642" w:rsidP="00023BA9">
            <w:pPr>
              <w:shd w:val="clear" w:color="auto" w:fill="FFFFFF" w:themeFill="background1"/>
              <w:ind w:left="-69" w:right="-147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отчетность</w:t>
            </w:r>
          </w:p>
        </w:tc>
      </w:tr>
      <w:tr w:rsidR="00B7553F" w:rsidRPr="00D364B0" w:rsidTr="00B7553F">
        <w:trPr>
          <w:tblCellSpacing w:w="5" w:type="nil"/>
          <w:jc w:val="center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3F" w:rsidRDefault="009B3906" w:rsidP="00B755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1.1.1.2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3F" w:rsidRPr="001417DD" w:rsidRDefault="00B7553F" w:rsidP="009722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722E0">
              <w:rPr>
                <w:sz w:val="27"/>
                <w:szCs w:val="27"/>
              </w:rPr>
              <w:t>Количество поставленных на кадастровый учет земельных участков,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53F" w:rsidRPr="00D364B0" w:rsidRDefault="00B7553F" w:rsidP="00B7553F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53F" w:rsidRDefault="00B7553F" w:rsidP="00B7553F">
            <w:pPr>
              <w:jc w:val="center"/>
            </w:pPr>
            <w:r w:rsidRPr="00815C3C">
              <w:rPr>
                <w:rFonts w:eastAsia="Calibri"/>
                <w:bCs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53F" w:rsidRDefault="00B7553F" w:rsidP="00B7553F">
            <w:pPr>
              <w:jc w:val="center"/>
            </w:pPr>
            <w:r w:rsidRPr="00815C3C">
              <w:rPr>
                <w:rFonts w:eastAsia="Calibri"/>
                <w:bCs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53F" w:rsidRDefault="00B7553F" w:rsidP="00B7553F">
            <w:pPr>
              <w:jc w:val="center"/>
            </w:pPr>
            <w:r w:rsidRPr="00815C3C">
              <w:rPr>
                <w:rFonts w:eastAsia="Calibri"/>
                <w:bCs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53F" w:rsidRDefault="00B7553F" w:rsidP="00B7553F">
            <w:pPr>
              <w:jc w:val="center"/>
            </w:pPr>
            <w:r w:rsidRPr="00815C3C">
              <w:rPr>
                <w:rFonts w:eastAsia="Calibri"/>
                <w:bCs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53F" w:rsidRDefault="00B7553F" w:rsidP="00B7553F">
            <w:pPr>
              <w:jc w:val="center"/>
            </w:pPr>
            <w:r w:rsidRPr="00815C3C">
              <w:rPr>
                <w:rFonts w:eastAsia="Calibri"/>
                <w:bCs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3F" w:rsidRPr="00D364B0" w:rsidRDefault="00B7553F" w:rsidP="00B755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3F" w:rsidRPr="00D364B0" w:rsidRDefault="00B7553F" w:rsidP="00B7553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B7553F" w:rsidRPr="00D364B0" w:rsidRDefault="00B7553F" w:rsidP="00B7553F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Периодическая</w:t>
            </w:r>
          </w:p>
          <w:p w:rsidR="00B7553F" w:rsidRDefault="00375642" w:rsidP="00B7553F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отчетность</w:t>
            </w:r>
          </w:p>
          <w:p w:rsidR="00375642" w:rsidRPr="00D364B0" w:rsidRDefault="00375642" w:rsidP="00B7553F">
            <w:pPr>
              <w:shd w:val="clear" w:color="auto" w:fill="FFFFFF" w:themeFill="background1"/>
              <w:ind w:left="-69" w:right="-147"/>
              <w:jc w:val="center"/>
              <w:rPr>
                <w:sz w:val="27"/>
                <w:szCs w:val="27"/>
              </w:rPr>
            </w:pPr>
          </w:p>
        </w:tc>
      </w:tr>
      <w:tr w:rsidR="00794A72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  <w:r w:rsidRPr="00D364B0">
              <w:rPr>
                <w:sz w:val="27"/>
                <w:szCs w:val="27"/>
              </w:rPr>
              <w:t>.1.1.</w:t>
            </w:r>
            <w:r w:rsidR="00F00E60">
              <w:rPr>
                <w:sz w:val="27"/>
                <w:szCs w:val="27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A87C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Количество объектов недвижимос</w:t>
            </w:r>
            <w:r w:rsidR="00A87C0C">
              <w:rPr>
                <w:sz w:val="27"/>
                <w:szCs w:val="27"/>
              </w:rPr>
              <w:t>-</w:t>
            </w:r>
            <w:r w:rsidRPr="00D364B0">
              <w:rPr>
                <w:sz w:val="27"/>
                <w:szCs w:val="27"/>
              </w:rPr>
              <w:t>ти в кадастровых кварталах, в от</w:t>
            </w:r>
            <w:r w:rsidR="00A87C0C">
              <w:rPr>
                <w:sz w:val="27"/>
                <w:szCs w:val="27"/>
              </w:rPr>
              <w:t>-</w:t>
            </w:r>
            <w:r w:rsidRPr="00D364B0">
              <w:rPr>
                <w:sz w:val="27"/>
                <w:szCs w:val="27"/>
              </w:rPr>
              <w:t>ношении которых проведены ком</w:t>
            </w:r>
            <w:r w:rsidR="00A87C0C">
              <w:rPr>
                <w:sz w:val="27"/>
                <w:szCs w:val="27"/>
              </w:rPr>
              <w:t>-</w:t>
            </w:r>
            <w:r w:rsidRPr="00D364B0">
              <w:rPr>
                <w:sz w:val="27"/>
                <w:szCs w:val="27"/>
              </w:rPr>
              <w:t>плексные кадастровые работы,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1D0145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794A72" w:rsidRPr="00D364B0" w:rsidRDefault="00794A72" w:rsidP="00023BA9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Периодическая</w:t>
            </w:r>
          </w:p>
          <w:p w:rsidR="00794A72" w:rsidRPr="00D364B0" w:rsidRDefault="0037564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отчетность</w:t>
            </w:r>
          </w:p>
        </w:tc>
      </w:tr>
      <w:tr w:rsidR="00F00E60" w:rsidRPr="00D364B0" w:rsidTr="00F00E60">
        <w:trPr>
          <w:tblCellSpacing w:w="5" w:type="nil"/>
          <w:jc w:val="center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60" w:rsidRPr="00D364B0" w:rsidRDefault="00F00E60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D364B0">
              <w:rPr>
                <w:sz w:val="27"/>
                <w:szCs w:val="27"/>
              </w:rPr>
              <w:t>.1.1.</w:t>
            </w:r>
            <w:r>
              <w:rPr>
                <w:sz w:val="27"/>
                <w:szCs w:val="27"/>
              </w:rPr>
              <w:t>4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60" w:rsidRPr="00D364B0" w:rsidRDefault="00B7553F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417DD">
              <w:rPr>
                <w:sz w:val="27"/>
                <w:szCs w:val="27"/>
              </w:rPr>
              <w:t>Количество земельных участков под муниципальными автомобильными дорогами, на которые оформлены права муниципальной собственности,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60" w:rsidRPr="00D364B0" w:rsidRDefault="00F00E60" w:rsidP="00F00E60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60" w:rsidRPr="00B7553F" w:rsidRDefault="00F00E60" w:rsidP="00F00E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60" w:rsidRPr="00B7553F" w:rsidRDefault="00F00E60" w:rsidP="00F00E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60" w:rsidRPr="00B7553F" w:rsidRDefault="00F00E60" w:rsidP="00F00E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60" w:rsidRPr="00B7553F" w:rsidRDefault="00F00E60" w:rsidP="00F00E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60" w:rsidRPr="00B7553F" w:rsidRDefault="00F00E60" w:rsidP="00F00E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60" w:rsidRPr="00D364B0" w:rsidRDefault="00F00E60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60" w:rsidRPr="00D364B0" w:rsidRDefault="00F00E60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F00E60" w:rsidRPr="00D364B0" w:rsidRDefault="00F00E60" w:rsidP="00F00E60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Периодическая</w:t>
            </w:r>
          </w:p>
          <w:p w:rsidR="00F00E60" w:rsidRPr="00D364B0" w:rsidRDefault="00375642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отчетность</w:t>
            </w:r>
          </w:p>
        </w:tc>
      </w:tr>
      <w:tr w:rsidR="00794A72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D364B0">
              <w:rPr>
                <w:sz w:val="27"/>
                <w:szCs w:val="27"/>
              </w:rPr>
              <w:t>.1.</w:t>
            </w:r>
            <w:r w:rsidR="001417DD">
              <w:rPr>
                <w:sz w:val="27"/>
                <w:szCs w:val="27"/>
              </w:rPr>
              <w:t>1</w:t>
            </w:r>
            <w:r w:rsidRPr="00D364B0">
              <w:rPr>
                <w:sz w:val="27"/>
                <w:szCs w:val="27"/>
              </w:rPr>
              <w:t>.</w:t>
            </w:r>
            <w:r w:rsidR="00F00E60">
              <w:rPr>
                <w:sz w:val="27"/>
                <w:szCs w:val="27"/>
              </w:rPr>
              <w:t>5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Количество подготовленных экспертных заключений (рецензий) на заключение эксперта об оценке рыночной стоимости объекта недвижимости,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B402BF" w:rsidRDefault="00794A72" w:rsidP="00023BA9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Экспертные заключения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shd w:val="clear" w:color="auto" w:fill="FFFFFF" w:themeFill="background1"/>
              <w:ind w:right="-1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Подпрограмма «</w:t>
            </w:r>
            <w:r w:rsidRPr="00D364B0">
              <w:rPr>
                <w:sz w:val="27"/>
                <w:szCs w:val="27"/>
              </w:rPr>
              <w:t>Повышение эффективности управления муниципальной собственностью городского округа город Уфа Республики Башкортостан</w:t>
            </w:r>
            <w:r w:rsidR="009D1154">
              <w:rPr>
                <w:rFonts w:eastAsia="Calibri"/>
                <w:sz w:val="27"/>
                <w:szCs w:val="27"/>
                <w:lang w:eastAsia="en-US"/>
              </w:rPr>
              <w:t>»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9B3906">
              <w:rPr>
                <w:sz w:val="27"/>
                <w:szCs w:val="27"/>
              </w:rPr>
              <w:t>.1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shd w:val="clear" w:color="auto" w:fill="FFFFFF" w:themeFill="background1"/>
              <w:ind w:right="-1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D364B0">
              <w:rPr>
                <w:sz w:val="27"/>
                <w:szCs w:val="27"/>
              </w:rPr>
              <w:t>Цель: повысить эффективность управления муниципальной собственностью городского округа гор</w:t>
            </w:r>
            <w:r w:rsidR="009D1154">
              <w:rPr>
                <w:sz w:val="27"/>
                <w:szCs w:val="27"/>
              </w:rPr>
              <w:t>од Уфа Республики Башкортостан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9B3906">
              <w:rPr>
                <w:sz w:val="27"/>
                <w:szCs w:val="27"/>
              </w:rPr>
              <w:t>.1.1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375642">
            <w:pPr>
              <w:shd w:val="clear" w:color="auto" w:fill="FFFFFF" w:themeFill="background1"/>
              <w:ind w:right="-1"/>
              <w:jc w:val="both"/>
              <w:rPr>
                <w:sz w:val="27"/>
                <w:szCs w:val="27"/>
              </w:rPr>
            </w:pPr>
            <w:r w:rsidRPr="00D364B0">
              <w:rPr>
                <w:rFonts w:eastAsia="Calibri"/>
                <w:bCs/>
                <w:sz w:val="27"/>
                <w:szCs w:val="27"/>
                <w:lang w:eastAsia="en-US"/>
              </w:rPr>
              <w:t>Задача: п</w:t>
            </w:r>
            <w:r w:rsidRPr="00D364B0">
              <w:rPr>
                <w:sz w:val="27"/>
                <w:szCs w:val="27"/>
              </w:rPr>
              <w:t>одготовить документы, содержащие необходимые для осуществления государственного кадастрового учета недвижимого имущества сведен</w:t>
            </w:r>
            <w:r w:rsidR="009D1154">
              <w:rPr>
                <w:sz w:val="27"/>
                <w:szCs w:val="27"/>
              </w:rPr>
              <w:t>ия о таком недвижимом имуществе</w:t>
            </w:r>
          </w:p>
        </w:tc>
      </w:tr>
      <w:tr w:rsidR="00794A72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9B39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D364B0">
              <w:rPr>
                <w:sz w:val="27"/>
                <w:szCs w:val="27"/>
              </w:rPr>
              <w:t>.1.1.1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Количество объектов недвижимого имущества, поставленных на государственный кадастровый учет,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794A72" w:rsidRPr="00D364B0" w:rsidRDefault="00794A72" w:rsidP="00023BA9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Периодическая</w:t>
            </w:r>
          </w:p>
          <w:p w:rsidR="00794A72" w:rsidRPr="00D364B0" w:rsidRDefault="0037564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отчетность</w:t>
            </w:r>
          </w:p>
        </w:tc>
      </w:tr>
      <w:tr w:rsidR="00794A72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</w:t>
            </w:r>
            <w:r w:rsidR="009B3906">
              <w:rPr>
                <w:sz w:val="27"/>
                <w:szCs w:val="27"/>
              </w:rPr>
              <w:t>.1.1.2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Количество автомобильных дорог</w:t>
            </w:r>
            <w:r w:rsidRPr="00D364B0">
              <w:rPr>
                <w:sz w:val="27"/>
                <w:szCs w:val="27"/>
              </w:rPr>
              <w:t xml:space="preserve"> местного значения общего пользования</w:t>
            </w:r>
            <w:r w:rsidRPr="00D364B0">
              <w:rPr>
                <w:rFonts w:eastAsia="Calibri"/>
                <w:sz w:val="27"/>
                <w:szCs w:val="27"/>
                <w:lang w:eastAsia="en-US"/>
              </w:rPr>
              <w:t>, поставленных на государственный кадастровый учет,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ba-RU"/>
              </w:rPr>
            </w:pPr>
            <w:r>
              <w:rPr>
                <w:sz w:val="27"/>
                <w:szCs w:val="27"/>
                <w:lang w:val="ba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ba-RU"/>
              </w:rPr>
            </w:pPr>
            <w:r>
              <w:rPr>
                <w:sz w:val="27"/>
                <w:szCs w:val="27"/>
                <w:lang w:val="ba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ba-RU"/>
              </w:rPr>
            </w:pPr>
            <w:r>
              <w:rPr>
                <w:sz w:val="27"/>
                <w:szCs w:val="27"/>
                <w:lang w:val="ba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D364B0" w:rsidRDefault="00CD021E" w:rsidP="00023BA9">
            <w:pPr>
              <w:shd w:val="clear" w:color="auto" w:fill="FFFFFF" w:themeFill="background1"/>
              <w:ind w:right="-1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72" w:rsidRPr="00D364B0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794A72" w:rsidRPr="00D364B0" w:rsidRDefault="00794A72" w:rsidP="00023BA9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sz w:val="27"/>
                <w:szCs w:val="27"/>
                <w:lang w:eastAsia="en-US"/>
              </w:rPr>
              <w:t>Периодическая</w:t>
            </w:r>
          </w:p>
          <w:p w:rsidR="00794A72" w:rsidRPr="00D364B0" w:rsidRDefault="00A87C0C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bCs/>
                <w:sz w:val="27"/>
                <w:szCs w:val="27"/>
                <w:lang w:eastAsia="en-US"/>
              </w:rPr>
              <w:t>отчетность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9B3906">
              <w:rPr>
                <w:sz w:val="27"/>
                <w:szCs w:val="27"/>
              </w:rPr>
              <w:t>.1.2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shd w:val="clear" w:color="auto" w:fill="FFFFFF" w:themeFill="background1"/>
              <w:ind w:right="-1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D364B0">
              <w:rPr>
                <w:sz w:val="27"/>
                <w:szCs w:val="27"/>
              </w:rPr>
              <w:t xml:space="preserve">Задача: </w:t>
            </w:r>
            <w:r w:rsidRPr="00D364B0">
              <w:rPr>
                <w:rFonts w:eastAsia="Calibri"/>
                <w:sz w:val="27"/>
                <w:szCs w:val="27"/>
                <w:lang w:eastAsia="en-US"/>
              </w:rPr>
              <w:t xml:space="preserve">провести рыночную оценку </w:t>
            </w:r>
            <w:r w:rsidRPr="00D364B0">
              <w:rPr>
                <w:sz w:val="27"/>
                <w:szCs w:val="27"/>
              </w:rPr>
              <w:t>муниципального имущества в целях приват</w:t>
            </w:r>
            <w:r w:rsidR="009D1154">
              <w:rPr>
                <w:sz w:val="27"/>
                <w:szCs w:val="27"/>
              </w:rPr>
              <w:t>изации, реализации права аренды</w:t>
            </w:r>
          </w:p>
        </w:tc>
      </w:tr>
      <w:tr w:rsidR="00746EE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ED" w:rsidRPr="00D364B0" w:rsidRDefault="00746EED" w:rsidP="00746E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9B3906">
              <w:rPr>
                <w:sz w:val="27"/>
                <w:szCs w:val="27"/>
              </w:rPr>
              <w:t>.1.2.1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D" w:rsidRPr="00D364B0" w:rsidRDefault="00746EED" w:rsidP="00746E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Количество договоров аренды, заключенных за отчетный период, на основании отчетов рыночно обоснованной стоимости годовой арендной платы, на объекты муниципального нежилого фонда,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ED" w:rsidRPr="00D364B0" w:rsidRDefault="00746EED" w:rsidP="00746E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ba-RU"/>
              </w:rPr>
            </w:pPr>
            <w:r>
              <w:rPr>
                <w:sz w:val="27"/>
                <w:szCs w:val="27"/>
                <w:lang w:val="ba-RU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ED" w:rsidRPr="00D364B0" w:rsidRDefault="00746EED" w:rsidP="00746E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ba-RU"/>
              </w:rPr>
            </w:pPr>
            <w:r>
              <w:rPr>
                <w:sz w:val="27"/>
                <w:szCs w:val="27"/>
                <w:lang w:val="ba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ED" w:rsidRDefault="00746EED" w:rsidP="00746EED">
            <w:pPr>
              <w:jc w:val="center"/>
            </w:pPr>
            <w:r w:rsidRPr="00E05FBD">
              <w:rPr>
                <w:sz w:val="27"/>
                <w:szCs w:val="27"/>
                <w:lang w:val="ba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ED" w:rsidRDefault="00746EED" w:rsidP="00746EED">
            <w:pPr>
              <w:jc w:val="center"/>
            </w:pPr>
            <w:r w:rsidRPr="00E05FBD">
              <w:rPr>
                <w:sz w:val="27"/>
                <w:szCs w:val="27"/>
                <w:lang w:val="ba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ED" w:rsidRDefault="00746EED" w:rsidP="00746EED">
            <w:pPr>
              <w:jc w:val="center"/>
            </w:pPr>
            <w:r w:rsidRPr="00E05FBD">
              <w:rPr>
                <w:sz w:val="27"/>
                <w:szCs w:val="27"/>
                <w:lang w:val="ba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EED" w:rsidRDefault="00746EED" w:rsidP="00746EED">
            <w:pPr>
              <w:jc w:val="center"/>
            </w:pPr>
            <w:r w:rsidRPr="00E05FBD">
              <w:rPr>
                <w:sz w:val="27"/>
                <w:szCs w:val="27"/>
                <w:lang w:val="ba-RU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D" w:rsidRPr="00D364B0" w:rsidRDefault="00746EED" w:rsidP="00746E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ED" w:rsidRPr="00D364B0" w:rsidRDefault="00746EED" w:rsidP="00746E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746EED" w:rsidRPr="00D364B0" w:rsidRDefault="00746EED" w:rsidP="00746EED">
            <w:pPr>
              <w:shd w:val="clear" w:color="auto" w:fill="FFFFFF" w:themeFill="background1"/>
              <w:ind w:left="-69" w:right="-14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 xml:space="preserve">Договоры </w:t>
            </w:r>
          </w:p>
          <w:p w:rsidR="00746EED" w:rsidRPr="00D364B0" w:rsidRDefault="00A87C0C" w:rsidP="00746EED">
            <w:pPr>
              <w:shd w:val="clear" w:color="auto" w:fill="FFFFFF" w:themeFill="background1"/>
              <w:ind w:left="-69" w:right="-147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аренды</w:t>
            </w:r>
          </w:p>
        </w:tc>
      </w:tr>
      <w:tr w:rsidR="00F00E60" w:rsidRPr="00D364B0" w:rsidTr="00F00E60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60" w:rsidRPr="00D364B0" w:rsidRDefault="00F00E60" w:rsidP="009B390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D364B0">
              <w:rPr>
                <w:sz w:val="27"/>
                <w:szCs w:val="27"/>
              </w:rPr>
              <w:t>.1.2.2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60" w:rsidRPr="00D364B0" w:rsidRDefault="00F00E60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Количество заключенных договоров купли – продажи объектов муниципального нежилого фонда,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60" w:rsidRPr="00D364B0" w:rsidRDefault="00F00E60" w:rsidP="005165D5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60" w:rsidRDefault="00F00E60" w:rsidP="005165D5">
            <w:pPr>
              <w:jc w:val="center"/>
            </w:pPr>
            <w:r w:rsidRPr="0000643C">
              <w:rPr>
                <w:rFonts w:eastAsia="Calibri"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60" w:rsidRDefault="00F00E60" w:rsidP="005165D5">
            <w:pPr>
              <w:jc w:val="center"/>
            </w:pPr>
            <w:r w:rsidRPr="0000643C">
              <w:rPr>
                <w:rFonts w:eastAsia="Calibri"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60" w:rsidRDefault="00F00E60" w:rsidP="005165D5">
            <w:pPr>
              <w:jc w:val="center"/>
            </w:pPr>
            <w:r w:rsidRPr="0000643C">
              <w:rPr>
                <w:rFonts w:eastAsia="Calibri"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60" w:rsidRDefault="00F00E60" w:rsidP="005165D5">
            <w:pPr>
              <w:jc w:val="center"/>
            </w:pPr>
            <w:r w:rsidRPr="0000643C">
              <w:rPr>
                <w:rFonts w:eastAsia="Calibri"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60" w:rsidRDefault="00F00E60" w:rsidP="005165D5">
            <w:pPr>
              <w:jc w:val="center"/>
            </w:pPr>
            <w:r w:rsidRPr="0000643C">
              <w:rPr>
                <w:rFonts w:eastAsia="Calibri"/>
                <w:sz w:val="27"/>
                <w:szCs w:val="27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60" w:rsidRPr="00D364B0" w:rsidRDefault="00F00E60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60" w:rsidRPr="00D364B0" w:rsidRDefault="00F00E60" w:rsidP="00F00E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75" w:right="-75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Фактические показатели.</w:t>
            </w:r>
          </w:p>
          <w:p w:rsidR="00F00E60" w:rsidRPr="00D364B0" w:rsidRDefault="00F00E60" w:rsidP="00F00E60">
            <w:pPr>
              <w:shd w:val="clear" w:color="auto" w:fill="FFFFFF" w:themeFill="background1"/>
              <w:ind w:left="-75" w:right="-75"/>
              <w:jc w:val="center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D364B0">
              <w:rPr>
                <w:rFonts w:eastAsia="Calibri"/>
                <w:bCs/>
                <w:sz w:val="27"/>
                <w:szCs w:val="27"/>
                <w:lang w:eastAsia="en-US"/>
              </w:rPr>
              <w:t>Договоры</w:t>
            </w:r>
            <w:r w:rsidR="00A87C0C">
              <w:rPr>
                <w:sz w:val="27"/>
                <w:szCs w:val="27"/>
              </w:rPr>
              <w:t xml:space="preserve"> купли-продажи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shd w:val="clear" w:color="auto" w:fill="FFFFFF" w:themeFill="background1"/>
              <w:textAlignment w:val="baseline"/>
              <w:rPr>
                <w:rFonts w:eastAsia="Calibri"/>
                <w:sz w:val="27"/>
                <w:szCs w:val="27"/>
              </w:rPr>
            </w:pPr>
            <w:r w:rsidRPr="00D364B0">
              <w:rPr>
                <w:sz w:val="27"/>
                <w:szCs w:val="27"/>
                <w:bdr w:val="none" w:sz="0" w:space="0" w:color="auto" w:frame="1"/>
              </w:rPr>
              <w:t xml:space="preserve">Подпрограмма </w:t>
            </w:r>
            <w:r w:rsidRPr="00D364B0">
              <w:rPr>
                <w:rFonts w:eastAsia="Calibri"/>
                <w:sz w:val="27"/>
                <w:szCs w:val="27"/>
              </w:rPr>
              <w:t>«Обеспечение функционирования объектов муниципальной собственности»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9D1154">
              <w:rPr>
                <w:sz w:val="27"/>
                <w:szCs w:val="27"/>
              </w:rPr>
              <w:t>.1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shd w:val="clear" w:color="auto" w:fill="FFFFFF" w:themeFill="background1"/>
              <w:jc w:val="both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Цель: обеспечить функциональные полномочия УЗИО г. Уфы.</w:t>
            </w:r>
          </w:p>
        </w:tc>
      </w:tr>
      <w:tr w:rsidR="00CD161D" w:rsidRPr="00D364B0" w:rsidTr="00746EED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1D" w:rsidRPr="00D364B0" w:rsidRDefault="00034470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9D1154">
              <w:rPr>
                <w:sz w:val="27"/>
                <w:szCs w:val="27"/>
              </w:rPr>
              <w:t>.1.1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D364B0" w:rsidRDefault="00CD161D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  <w:lang w:eastAsia="en-US"/>
              </w:rPr>
              <w:t>Задача</w:t>
            </w:r>
            <w:r w:rsidRPr="009D1154">
              <w:rPr>
                <w:sz w:val="27"/>
                <w:szCs w:val="27"/>
              </w:rPr>
              <w:t>: своевременно оплатить услуги по пустующим объектам нежилого и жилого фондов, провести работы по сохранени</w:t>
            </w:r>
            <w:r w:rsidR="009D1154" w:rsidRPr="009D1154">
              <w:rPr>
                <w:sz w:val="27"/>
                <w:szCs w:val="27"/>
              </w:rPr>
              <w:t>ю объектов культурного наследия, в том числе путем возмещения произведенных капитальных вложений</w:t>
            </w:r>
          </w:p>
        </w:tc>
      </w:tr>
      <w:tr w:rsidR="00F97D5F" w:rsidRPr="00D364B0" w:rsidTr="00F00E60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F" w:rsidRPr="00D364B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9D1154">
              <w:rPr>
                <w:sz w:val="27"/>
                <w:szCs w:val="27"/>
              </w:rPr>
              <w:t>.1.1.1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 xml:space="preserve">Доля погашения </w:t>
            </w:r>
            <w:r w:rsidRPr="00F00E60">
              <w:rPr>
                <w:sz w:val="27"/>
                <w:szCs w:val="27"/>
                <w:shd w:val="clear" w:color="auto" w:fill="FFFFFF"/>
              </w:rPr>
              <w:t xml:space="preserve">кредиторской задолженности по оплате коммунальных услуг, оказание </w:t>
            </w:r>
            <w:r w:rsidRPr="00F00E60">
              <w:rPr>
                <w:sz w:val="27"/>
                <w:szCs w:val="27"/>
                <w:shd w:val="clear" w:color="auto" w:fill="FFFFFF"/>
              </w:rPr>
              <w:lastRenderedPageBreak/>
              <w:t>услуг по содержанию и ремонту незаселенных жилых помещений и незанятых нежилых помещений муниципального фонда, процент</w:t>
            </w:r>
            <w:r w:rsidRPr="00F00E60">
              <w:rPr>
                <w:sz w:val="27"/>
                <w:szCs w:val="27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менее 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Бюджетная отчетность</w:t>
            </w:r>
          </w:p>
        </w:tc>
      </w:tr>
      <w:tr w:rsidR="00F97D5F" w:rsidRPr="00D364B0" w:rsidTr="00F00E60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F" w:rsidRPr="00D364B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9D1154">
              <w:rPr>
                <w:sz w:val="27"/>
                <w:szCs w:val="27"/>
              </w:rPr>
              <w:t>.1.1.2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Количество жилых и нежилых помещений, находящихся в муниципальной собственности, по которым предусмотрена оплата взносов на капитальный ремонт,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shd w:val="clear" w:color="auto" w:fill="FFFFFF" w:themeFill="background1"/>
              <w:ind w:right="-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r w:rsidRPr="00694749">
              <w:rPr>
                <w:rFonts w:eastAsia="Calibri"/>
                <w:sz w:val="27"/>
                <w:szCs w:val="27"/>
                <w:lang w:eastAsia="en-US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r w:rsidRPr="00694749">
              <w:rPr>
                <w:rFonts w:eastAsia="Calibri"/>
                <w:sz w:val="27"/>
                <w:szCs w:val="27"/>
                <w:lang w:eastAsia="en-US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r w:rsidRPr="00694749">
              <w:rPr>
                <w:rFonts w:eastAsia="Calibri"/>
                <w:sz w:val="27"/>
                <w:szCs w:val="27"/>
                <w:lang w:eastAsia="en-US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r w:rsidRPr="00694749">
              <w:rPr>
                <w:rFonts w:eastAsia="Calibri"/>
                <w:sz w:val="27"/>
                <w:szCs w:val="27"/>
                <w:lang w:eastAsia="en-US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r w:rsidRPr="00694749">
              <w:rPr>
                <w:rFonts w:eastAsia="Calibri"/>
                <w:sz w:val="27"/>
                <w:szCs w:val="27"/>
                <w:lang w:eastAsia="en-US"/>
              </w:rP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Фактические показатели</w:t>
            </w:r>
          </w:p>
        </w:tc>
      </w:tr>
      <w:tr w:rsidR="00B621B1" w:rsidRPr="00D364B0" w:rsidTr="00F00E60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B1" w:rsidRPr="00B621B1" w:rsidRDefault="00B621B1" w:rsidP="00B621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3.1</w:t>
            </w:r>
            <w:r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  <w:lang w:val="en-US"/>
              </w:rPr>
              <w:t>1</w:t>
            </w:r>
            <w:r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  <w:lang w:val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shd w:val="clear" w:color="auto" w:fill="FFFFFF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Количество объектов, по которым осуществлены выплаты в рамках процедуры изъятия для муниципальных нужд,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1B1" w:rsidRPr="00F00E60" w:rsidRDefault="00B621B1" w:rsidP="00B621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Фактические показатели</w:t>
            </w:r>
          </w:p>
        </w:tc>
      </w:tr>
      <w:tr w:rsidR="00F97D5F" w:rsidRPr="00D364B0" w:rsidTr="00F00E60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F" w:rsidRPr="00D364B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D364B0">
              <w:rPr>
                <w:sz w:val="27"/>
                <w:szCs w:val="27"/>
              </w:rPr>
              <w:t>.1.1.</w:t>
            </w:r>
            <w:r>
              <w:rPr>
                <w:sz w:val="27"/>
                <w:szCs w:val="27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shd w:val="clear" w:color="auto" w:fill="FFFFFF"/>
              <w:rPr>
                <w:sz w:val="27"/>
                <w:szCs w:val="27"/>
                <w:lang w:eastAsia="en-US"/>
              </w:rPr>
            </w:pPr>
            <w:r w:rsidRPr="00F00E60">
              <w:rPr>
                <w:sz w:val="27"/>
                <w:szCs w:val="27"/>
                <w:lang w:eastAsia="en-US"/>
              </w:rPr>
              <w:t xml:space="preserve">Количество лицевых счетов, по которым оплачены услуги </w:t>
            </w:r>
            <w:r w:rsidRPr="00F00E60">
              <w:rPr>
                <w:sz w:val="27"/>
                <w:szCs w:val="27"/>
              </w:rPr>
              <w:t xml:space="preserve">юридических лиц за сбор платежей с населения за социальный и коммерческий наём, </w:t>
            </w:r>
            <w:r w:rsidRPr="00F00E60">
              <w:rPr>
                <w:sz w:val="27"/>
                <w:szCs w:val="27"/>
                <w:lang w:eastAsia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00E60">
              <w:rPr>
                <w:sz w:val="27"/>
                <w:szCs w:val="27"/>
              </w:rPr>
              <w:t>Бюджетная отчетность</w:t>
            </w:r>
          </w:p>
        </w:tc>
      </w:tr>
      <w:tr w:rsidR="00794A72" w:rsidRPr="00D364B0" w:rsidTr="009D1154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A72" w:rsidRPr="009D1154" w:rsidRDefault="00794A72" w:rsidP="00B621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3.1.1.</w:t>
            </w:r>
            <w:r w:rsidR="00B621B1" w:rsidRPr="009D1154">
              <w:rPr>
                <w:sz w:val="27"/>
                <w:szCs w:val="27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A72" w:rsidRPr="009D1154" w:rsidRDefault="00794A72" w:rsidP="003F2F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Количество поданных заявлений об инициировании процедуры банкротства,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9D1154" w:rsidRDefault="00794A72" w:rsidP="00023BA9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9D1154" w:rsidRDefault="00794A72" w:rsidP="00023BA9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9D1154" w:rsidRDefault="00794A72" w:rsidP="00023BA9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9D1154" w:rsidRDefault="00794A72" w:rsidP="00023BA9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9D1154" w:rsidRDefault="00794A72" w:rsidP="00023BA9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2" w:rsidRPr="009D1154" w:rsidRDefault="00794A72" w:rsidP="00023BA9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A72" w:rsidRPr="009D1154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A72" w:rsidRPr="009D1154" w:rsidRDefault="00A87C0C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Фактические показатели</w:t>
            </w:r>
          </w:p>
          <w:p w:rsidR="00794A72" w:rsidRPr="009D1154" w:rsidRDefault="00794A72" w:rsidP="00023BA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9D1154" w:rsidRPr="00D364B0" w:rsidTr="009D1154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54" w:rsidRPr="009D1154" w:rsidRDefault="009D1154" w:rsidP="009D11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3.1.1.6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154" w:rsidRPr="009D1154" w:rsidRDefault="009D1154" w:rsidP="009D11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 xml:space="preserve">Количество объектов культурного наследия, по которым осуществлены капитальные </w:t>
            </w:r>
            <w:r w:rsidRPr="009D1154">
              <w:rPr>
                <w:sz w:val="27"/>
                <w:szCs w:val="27"/>
              </w:rPr>
              <w:lastRenderedPageBreak/>
              <w:t>вложения</w:t>
            </w:r>
            <w:r w:rsidR="005E6415">
              <w:rPr>
                <w:sz w:val="27"/>
                <w:szCs w:val="27"/>
              </w:rPr>
              <w:t>, ед.</w:t>
            </w:r>
            <w:r w:rsidRPr="009D1154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54" w:rsidRPr="009D1154" w:rsidRDefault="009D1154" w:rsidP="009D1154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54" w:rsidRPr="009D1154" w:rsidRDefault="009D1154" w:rsidP="009D1154">
            <w:pPr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54" w:rsidRPr="009D1154" w:rsidRDefault="009D1154" w:rsidP="009D1154">
            <w:pPr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54" w:rsidRPr="009D1154" w:rsidRDefault="009D1154" w:rsidP="009D1154">
            <w:pPr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54" w:rsidRPr="009D1154" w:rsidRDefault="009D1154" w:rsidP="009D1154">
            <w:pPr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154" w:rsidRPr="009D1154" w:rsidRDefault="009D1154" w:rsidP="009D1154">
            <w:pPr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54" w:rsidRPr="009D1154" w:rsidRDefault="009D1154" w:rsidP="009D11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54" w:rsidRPr="009D1154" w:rsidRDefault="009D1154" w:rsidP="009D11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9D1154">
              <w:rPr>
                <w:sz w:val="27"/>
                <w:szCs w:val="27"/>
              </w:rPr>
              <w:t xml:space="preserve">Фактические показатели. Количество </w:t>
            </w:r>
            <w:r w:rsidRPr="009D1154">
              <w:rPr>
                <w:sz w:val="27"/>
                <w:szCs w:val="27"/>
              </w:rPr>
              <w:lastRenderedPageBreak/>
              <w:t xml:space="preserve">объектов культурного наследия </w:t>
            </w:r>
          </w:p>
        </w:tc>
      </w:tr>
      <w:tr w:rsidR="00F97D5F" w:rsidRPr="00D364B0" w:rsidTr="00B7553F">
        <w:trPr>
          <w:tblCellSpacing w:w="5" w:type="nil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D5F" w:rsidRPr="00D364B0" w:rsidRDefault="00F97D5F" w:rsidP="009D11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D364B0">
              <w:rPr>
                <w:sz w:val="27"/>
                <w:szCs w:val="27"/>
              </w:rPr>
              <w:t>.1.1.</w:t>
            </w:r>
            <w:r w:rsidR="009D1154">
              <w:rPr>
                <w:sz w:val="27"/>
                <w:szCs w:val="27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D5F" w:rsidRPr="00D364B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Доля муниципальных объектов культурного наследия, принятых на специализированную охрану, от общего количества муниципальных объектов культурного наследия, находящихся в неудовле</w:t>
            </w:r>
            <w:r w:rsidR="009D1154">
              <w:rPr>
                <w:sz w:val="27"/>
                <w:szCs w:val="27"/>
              </w:rPr>
              <w:t>творительном состоянии, 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Pr="00F00E60" w:rsidRDefault="00F97D5F" w:rsidP="00F97D5F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менее 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F" w:rsidRDefault="00F97D5F" w:rsidP="00F97D5F">
            <w:pPr>
              <w:jc w:val="center"/>
            </w:pPr>
            <w:r>
              <w:rPr>
                <w:sz w:val="27"/>
                <w:szCs w:val="27"/>
              </w:rPr>
              <w:t xml:space="preserve">Не менее </w:t>
            </w:r>
            <w:r w:rsidRPr="00467B02">
              <w:rPr>
                <w:sz w:val="27"/>
                <w:szCs w:val="27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F" w:rsidRPr="00D364B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jc w:val="center"/>
              <w:rPr>
                <w:sz w:val="27"/>
                <w:szCs w:val="27"/>
              </w:rPr>
            </w:pPr>
            <w:r w:rsidRPr="00D364B0">
              <w:rPr>
                <w:sz w:val="27"/>
                <w:szCs w:val="27"/>
              </w:rPr>
              <w:t>Положи-тельный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F" w:rsidRPr="00D364B0" w:rsidRDefault="00A87C0C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Фактические показатели</w:t>
            </w:r>
          </w:p>
          <w:p w:rsidR="00F97D5F" w:rsidRPr="00D364B0" w:rsidRDefault="00F97D5F" w:rsidP="00F97D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</w:tbl>
    <w:p w:rsidR="00CD161D" w:rsidRDefault="00CD161D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  <w:r w:rsidRPr="00A03440">
        <w:rPr>
          <w:sz w:val="28"/>
          <w:szCs w:val="28"/>
        </w:rPr>
        <w:t>*</w:t>
      </w:r>
      <w:r w:rsidRPr="00A03440">
        <w:rPr>
          <w:sz w:val="24"/>
          <w:szCs w:val="24"/>
        </w:rPr>
        <w:t>при условии выделения финансовых средств из разного уровня бюдже</w:t>
      </w:r>
      <w:r w:rsidR="00525A25">
        <w:rPr>
          <w:sz w:val="24"/>
          <w:szCs w:val="24"/>
        </w:rPr>
        <w:t>тов.</w:t>
      </w:r>
    </w:p>
    <w:p w:rsidR="00B76AF1" w:rsidRDefault="00B76AF1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B76AF1" w:rsidRDefault="00B76AF1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B76AF1" w:rsidRDefault="00B76AF1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B76AF1" w:rsidRDefault="00B76AF1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B76AF1" w:rsidRDefault="00B76AF1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B76AF1" w:rsidRDefault="00B76AF1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B76AF1" w:rsidRDefault="00B76AF1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A97D06" w:rsidRDefault="00A97D06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A97D06" w:rsidRDefault="00A97D06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A97D06" w:rsidRDefault="00A97D06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A97D06" w:rsidRDefault="00A97D06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F97D5F" w:rsidRDefault="00F97D5F" w:rsidP="00CD161D">
      <w:pPr>
        <w:shd w:val="clear" w:color="auto" w:fill="FFFFFF" w:themeFill="background1"/>
        <w:autoSpaceDE w:val="0"/>
        <w:autoSpaceDN w:val="0"/>
        <w:adjustRightInd w:val="0"/>
        <w:ind w:left="720"/>
        <w:rPr>
          <w:sz w:val="24"/>
          <w:szCs w:val="24"/>
        </w:rPr>
      </w:pPr>
    </w:p>
    <w:p w:rsidR="008F5F5C" w:rsidRDefault="008F5F5C" w:rsidP="008F5F5C">
      <w:pPr>
        <w:shd w:val="clear" w:color="auto" w:fill="FFFFFF" w:themeFill="background1"/>
        <w:autoSpaceDE w:val="0"/>
        <w:autoSpaceDN w:val="0"/>
        <w:adjustRightInd w:val="0"/>
        <w:rPr>
          <w:sz w:val="24"/>
          <w:szCs w:val="24"/>
        </w:rPr>
      </w:pP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lastRenderedPageBreak/>
        <w:t>Приложение № 2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к муниципальной программе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«Развитие земельных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и имущественных отношений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на территории городского округа</w:t>
      </w:r>
    </w:p>
    <w:p w:rsidR="00CD161D" w:rsidRPr="00A03440" w:rsidRDefault="00CD161D" w:rsidP="00CD161D">
      <w:pPr>
        <w:shd w:val="clear" w:color="auto" w:fill="FFFFFF" w:themeFill="background1"/>
        <w:ind w:left="10206"/>
        <w:rPr>
          <w:rFonts w:eastAsia="Calibri"/>
          <w:sz w:val="24"/>
          <w:szCs w:val="24"/>
        </w:rPr>
      </w:pPr>
      <w:r w:rsidRPr="00A03440">
        <w:rPr>
          <w:rFonts w:eastAsia="Calibri"/>
          <w:sz w:val="24"/>
          <w:szCs w:val="24"/>
        </w:rPr>
        <w:t>город Уфа Республики Башкортостан»</w:t>
      </w:r>
    </w:p>
    <w:p w:rsidR="00CD161D" w:rsidRPr="00A03440" w:rsidRDefault="00CD161D" w:rsidP="00CD161D">
      <w:pPr>
        <w:shd w:val="clear" w:color="auto" w:fill="FFFFFF" w:themeFill="background1"/>
        <w:jc w:val="center"/>
        <w:rPr>
          <w:rFonts w:eastAsia="Calibri"/>
          <w:sz w:val="28"/>
          <w:szCs w:val="28"/>
          <w:lang w:eastAsia="en-US"/>
        </w:rPr>
      </w:pPr>
    </w:p>
    <w:p w:rsidR="00CD161D" w:rsidRPr="00A03440" w:rsidRDefault="00CD161D" w:rsidP="00CD161D">
      <w:pPr>
        <w:shd w:val="clear" w:color="auto" w:fill="FFFFFF" w:themeFill="background1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План реализации и финансовое обеспечение муниципальной программы «Развитие земельных и</w:t>
      </w:r>
    </w:p>
    <w:p w:rsidR="00CD161D" w:rsidRPr="00A03440" w:rsidRDefault="00CD161D" w:rsidP="00CD161D">
      <w:pPr>
        <w:shd w:val="clear" w:color="auto" w:fill="FFFFFF" w:themeFill="background1"/>
        <w:jc w:val="center"/>
        <w:rPr>
          <w:sz w:val="28"/>
          <w:szCs w:val="28"/>
        </w:rPr>
      </w:pPr>
      <w:r w:rsidRPr="00A03440">
        <w:rPr>
          <w:sz w:val="28"/>
          <w:szCs w:val="28"/>
        </w:rPr>
        <w:t>имущественных отношений на территории городского округа город Уфа Республики Башкортостан»</w:t>
      </w:r>
    </w:p>
    <w:p w:rsidR="00CD161D" w:rsidRPr="00A03440" w:rsidRDefault="00CD161D" w:rsidP="00CD161D">
      <w:pPr>
        <w:shd w:val="clear" w:color="auto" w:fill="FFFFFF" w:themeFill="background1"/>
        <w:autoSpaceDE w:val="0"/>
        <w:autoSpaceDN w:val="0"/>
        <w:adjustRightInd w:val="0"/>
        <w:ind w:left="720"/>
        <w:outlineLvl w:val="2"/>
        <w:rPr>
          <w:sz w:val="28"/>
          <w:szCs w:val="28"/>
        </w:rPr>
      </w:pPr>
    </w:p>
    <w:tbl>
      <w:tblPr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553"/>
        <w:gridCol w:w="1134"/>
        <w:gridCol w:w="1418"/>
        <w:gridCol w:w="1276"/>
        <w:gridCol w:w="1275"/>
        <w:gridCol w:w="1276"/>
        <w:gridCol w:w="1276"/>
        <w:gridCol w:w="1276"/>
        <w:gridCol w:w="1275"/>
        <w:gridCol w:w="1134"/>
        <w:gridCol w:w="1134"/>
      </w:tblGrid>
      <w:tr w:rsidR="00CD161D" w:rsidRPr="0067425D" w:rsidTr="00023BA9">
        <w:trPr>
          <w:trHeight w:val="310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№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Наименование мероприятия/</w:t>
            </w:r>
          </w:p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направления и 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Исполни-тель (соиспол-нитель)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Прогнозируем</w:t>
            </w:r>
            <w:r w:rsidR="00756D31">
              <w:rPr>
                <w:sz w:val="27"/>
                <w:szCs w:val="27"/>
              </w:rPr>
              <w:t>ый объем финансирования</w:t>
            </w:r>
            <w:bookmarkStart w:id="0" w:name="_GoBack"/>
            <w:bookmarkEnd w:id="0"/>
            <w:r w:rsidRPr="0067425D">
              <w:rPr>
                <w:sz w:val="27"/>
                <w:szCs w:val="27"/>
              </w:rPr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61D" w:rsidRPr="0067425D" w:rsidRDefault="00CD161D" w:rsidP="00D54DF5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Срок реализа-ции меро-приятия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61D" w:rsidRPr="0067425D" w:rsidRDefault="00CD161D" w:rsidP="00D54DF5">
            <w:pPr>
              <w:shd w:val="clear" w:color="auto" w:fill="FFFFFF" w:themeFill="background1"/>
              <w:ind w:left="-113" w:right="-113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Номер целевого показате-ля</w:t>
            </w:r>
          </w:p>
        </w:tc>
      </w:tr>
      <w:tr w:rsidR="00CD161D" w:rsidRPr="0067425D" w:rsidTr="00023BA9">
        <w:trPr>
          <w:trHeight w:val="920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rPr>
                <w:sz w:val="27"/>
                <w:szCs w:val="27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1D" w:rsidRPr="0067425D" w:rsidRDefault="00CD161D" w:rsidP="00A97D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 w:rsidR="00A97D06">
              <w:rPr>
                <w:sz w:val="27"/>
                <w:szCs w:val="27"/>
              </w:rPr>
              <w:t>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A97D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202</w:t>
            </w:r>
            <w:r w:rsidR="00A97D06">
              <w:rPr>
                <w:sz w:val="27"/>
                <w:szCs w:val="27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A97D06">
            <w:pPr>
              <w:shd w:val="clear" w:color="auto" w:fill="FFFFFF" w:themeFill="background1"/>
              <w:ind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202</w:t>
            </w:r>
            <w:r w:rsidR="00A97D06">
              <w:rPr>
                <w:sz w:val="27"/>
                <w:szCs w:val="27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61D" w:rsidRPr="0067425D" w:rsidRDefault="00CD161D" w:rsidP="00A97D06">
            <w:pPr>
              <w:shd w:val="clear" w:color="auto" w:fill="FFFFFF" w:themeFill="background1"/>
              <w:ind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202</w:t>
            </w:r>
            <w:r w:rsidR="00A97D06">
              <w:rPr>
                <w:sz w:val="27"/>
                <w:szCs w:val="27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61D" w:rsidRPr="0067425D" w:rsidRDefault="00CD161D" w:rsidP="00A97D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202</w:t>
            </w:r>
            <w:r w:rsidR="00A97D06">
              <w:rPr>
                <w:sz w:val="27"/>
                <w:szCs w:val="27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61D" w:rsidRPr="0067425D" w:rsidRDefault="00CD161D" w:rsidP="00A97D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 w:rsidR="00A97D06">
              <w:rPr>
                <w:sz w:val="27"/>
                <w:szCs w:val="27"/>
              </w:rP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61D" w:rsidRPr="0067425D" w:rsidRDefault="00CD161D" w:rsidP="00D54DF5">
            <w:pPr>
              <w:shd w:val="clear" w:color="auto" w:fill="FFFFFF" w:themeFill="background1"/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1D" w:rsidRPr="0067425D" w:rsidRDefault="00CD161D" w:rsidP="00D54DF5">
            <w:pPr>
              <w:shd w:val="clear" w:color="auto" w:fill="FFFFFF" w:themeFill="background1"/>
              <w:ind w:right="-108"/>
              <w:jc w:val="center"/>
              <w:rPr>
                <w:sz w:val="27"/>
                <w:szCs w:val="27"/>
              </w:rPr>
            </w:pPr>
          </w:p>
        </w:tc>
      </w:tr>
      <w:tr w:rsidR="00CD161D" w:rsidRPr="0067425D" w:rsidTr="00023BA9">
        <w:trPr>
          <w:trHeight w:val="250"/>
          <w:tblHeader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61D" w:rsidRPr="0067425D" w:rsidRDefault="00CD161D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12</w:t>
            </w:r>
          </w:p>
        </w:tc>
      </w:tr>
      <w:tr w:rsidR="00833A22" w:rsidRPr="0067425D" w:rsidTr="00833A22">
        <w:trPr>
          <w:trHeight w:val="12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Всего по муниципальной программе,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C919CB" w:rsidRDefault="00B8504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  <w:highlight w:val="yellow"/>
              </w:rPr>
            </w:pPr>
            <w:r w:rsidRPr="00B85042">
              <w:rPr>
                <w:bCs/>
                <w:sz w:val="27"/>
                <w:szCs w:val="27"/>
              </w:rPr>
              <w:t>2114647,10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C50D12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353005,60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C50D12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Default="00833A22" w:rsidP="00833A22">
            <w:pPr>
              <w:ind w:left="-79" w:right="-137"/>
              <w:jc w:val="center"/>
            </w:pPr>
            <w:r w:rsidRPr="00CB1F69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Default="00833A22" w:rsidP="00833A22">
            <w:pPr>
              <w:ind w:left="-79" w:right="-137"/>
              <w:jc w:val="center"/>
            </w:pPr>
            <w:r w:rsidRPr="00CB1F69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Default="00833A22" w:rsidP="00833A22">
            <w:pPr>
              <w:ind w:left="-79" w:right="-137"/>
              <w:jc w:val="center"/>
            </w:pPr>
            <w:r w:rsidRPr="00CB1F69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Pr="00C919CB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rFonts w:eastAsia="Calibri"/>
                <w:sz w:val="27"/>
                <w:szCs w:val="27"/>
                <w:highlight w:val="yellow"/>
                <w:lang w:eastAsia="en-US"/>
              </w:rPr>
            </w:pPr>
            <w:r w:rsidRPr="00833A22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33A22" w:rsidRPr="0067425D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</w:tr>
      <w:tr w:rsidR="00833A22" w:rsidRPr="0067425D" w:rsidTr="00833A22">
        <w:trPr>
          <w:trHeight w:val="12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833A22" w:rsidRPr="0067425D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833A22" w:rsidRPr="0067425D" w:rsidTr="00833A22">
        <w:trPr>
          <w:trHeight w:val="172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бюджет Республики Башкортостан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jc w:val="center"/>
            </w:pPr>
            <w:r w:rsidRPr="0037226E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833A22" w:rsidRPr="0067425D" w:rsidRDefault="00833A22" w:rsidP="00833A22">
            <w:pPr>
              <w:shd w:val="clear" w:color="auto" w:fill="FFFFFF" w:themeFill="background1"/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833A22" w:rsidRPr="0067425D" w:rsidTr="00833A22">
        <w:trPr>
          <w:trHeight w:val="33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Pr="00C74601" w:rsidRDefault="00B8504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 w:rsidRPr="00B85042">
              <w:rPr>
                <w:bCs/>
                <w:sz w:val="27"/>
                <w:szCs w:val="27"/>
              </w:rPr>
              <w:t>2114647,10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Pr="00C50D12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353005,60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ind w:left="-80" w:right="-137"/>
              <w:jc w:val="center"/>
            </w:pPr>
            <w:r w:rsidRPr="00827883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ind w:left="-80" w:right="-137"/>
              <w:jc w:val="center"/>
            </w:pPr>
            <w:r w:rsidRPr="00827883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ind w:left="-80" w:right="-137"/>
              <w:jc w:val="center"/>
            </w:pPr>
            <w:r w:rsidRPr="00827883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33A22" w:rsidRDefault="00833A22" w:rsidP="00833A22">
            <w:pPr>
              <w:ind w:left="-80" w:right="-137"/>
              <w:jc w:val="center"/>
            </w:pPr>
            <w:r w:rsidRPr="00827883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33A22" w:rsidRDefault="00833A22" w:rsidP="00833A22">
            <w:pPr>
              <w:ind w:left="-80" w:right="-137"/>
              <w:jc w:val="center"/>
            </w:pPr>
            <w:r w:rsidRPr="00827883">
              <w:rPr>
                <w:rFonts w:eastAsia="Calibri"/>
                <w:sz w:val="27"/>
                <w:szCs w:val="27"/>
                <w:lang w:eastAsia="en-US"/>
              </w:rPr>
              <w:t>352328,30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33A22" w:rsidRPr="0067425D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</w:tr>
      <w:tr w:rsidR="00303676" w:rsidRPr="0067425D" w:rsidTr="005B0F51">
        <w:trPr>
          <w:trHeight w:val="175"/>
        </w:trPr>
        <w:tc>
          <w:tcPr>
            <w:tcW w:w="1559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676" w:rsidRPr="0067425D" w:rsidRDefault="00303676" w:rsidP="00B8504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 xml:space="preserve">Подпрограмма «Создание целостной системы учета земельных участков, вовлечение земельных участков </w:t>
            </w:r>
          </w:p>
          <w:p w:rsidR="00BB0266" w:rsidRPr="0067425D" w:rsidRDefault="00303676" w:rsidP="00B8504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в хозяйственный оборот и увеличение доходов от использования земельных ресурсов»</w:t>
            </w:r>
          </w:p>
        </w:tc>
      </w:tr>
      <w:tr w:rsidR="008423BF" w:rsidRPr="0067425D" w:rsidTr="008423BF">
        <w:trPr>
          <w:trHeight w:val="27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3BF" w:rsidRPr="0067425D" w:rsidRDefault="008423BF" w:rsidP="00B85042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 xml:space="preserve">Всего по подпрограмме </w:t>
            </w:r>
            <w:r w:rsidRPr="0067425D">
              <w:rPr>
                <w:sz w:val="27"/>
                <w:szCs w:val="27"/>
              </w:rPr>
              <w:t xml:space="preserve">«Создание целостной системы учета земельных участков, вовлечение земельных участков </w:t>
            </w:r>
            <w:r w:rsidRPr="0067425D">
              <w:rPr>
                <w:sz w:val="27"/>
                <w:szCs w:val="27"/>
              </w:rPr>
              <w:lastRenderedPageBreak/>
              <w:t>в хозяйственный оборот и увеличение доходов от использования земельных ресурсов», всего,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3BF" w:rsidRPr="0067425D" w:rsidRDefault="008423BF" w:rsidP="00B85042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F14DBB" w:rsidRDefault="008423BF" w:rsidP="00B8504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Default="008423BF" w:rsidP="00B85042">
            <w:pPr>
              <w:jc w:val="center"/>
            </w:pPr>
            <w:r w:rsidRPr="003E7A3B"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Default="008423BF" w:rsidP="00B85042">
            <w:pPr>
              <w:jc w:val="center"/>
            </w:pPr>
            <w:r w:rsidRPr="003E7A3B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Default="008423BF" w:rsidP="00B85042">
            <w:pPr>
              <w:jc w:val="center"/>
            </w:pPr>
            <w:r w:rsidRPr="003E7A3B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Default="008423BF" w:rsidP="00B85042">
            <w:pPr>
              <w:jc w:val="center"/>
            </w:pPr>
            <w:r w:rsidRPr="003E7A3B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Default="008423BF" w:rsidP="00B85042">
            <w:pPr>
              <w:jc w:val="center"/>
            </w:pPr>
            <w:r w:rsidRPr="003E7A3B"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Default="008423BF" w:rsidP="00B85042">
            <w:pPr>
              <w:jc w:val="center"/>
            </w:pPr>
            <w:r w:rsidRPr="003E7A3B">
              <w:rPr>
                <w:sz w:val="27"/>
                <w:szCs w:val="27"/>
              </w:rPr>
              <w:t>17000,00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BF" w:rsidRPr="00F14DBB" w:rsidRDefault="008423BF" w:rsidP="00B8504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BF" w:rsidRPr="0067425D" w:rsidRDefault="008423BF" w:rsidP="00B8504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8423BF" w:rsidRPr="0067425D" w:rsidTr="00563404">
        <w:trPr>
          <w:trHeight w:val="2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федеральный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8423BF" w:rsidRPr="0067425D" w:rsidTr="00563404">
        <w:trPr>
          <w:trHeight w:val="27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бюджет Республики Башкортостан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8423BF" w:rsidRPr="0067425D" w:rsidTr="00833A22">
        <w:trPr>
          <w:trHeight w:val="276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23BF" w:rsidRPr="00AA42C3" w:rsidRDefault="008423BF" w:rsidP="008423BF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423BF" w:rsidRDefault="008423BF" w:rsidP="008423BF">
            <w:r w:rsidRPr="00EE5E6D"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423BF" w:rsidRDefault="008423BF" w:rsidP="008423BF">
            <w:r w:rsidRPr="00EE5E6D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423BF" w:rsidRDefault="008423BF" w:rsidP="008423BF">
            <w:r w:rsidRPr="00EE5E6D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423BF" w:rsidRDefault="008423BF" w:rsidP="008423BF">
            <w:r w:rsidRPr="00EE5E6D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423BF" w:rsidRDefault="008423BF" w:rsidP="008423BF">
            <w:r w:rsidRPr="00EE5E6D"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423BF" w:rsidRDefault="008423BF" w:rsidP="008423BF">
            <w:r w:rsidRPr="00EE5E6D">
              <w:rPr>
                <w:sz w:val="27"/>
                <w:szCs w:val="27"/>
              </w:rPr>
              <w:t>17000,00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BF" w:rsidRPr="0067425D" w:rsidRDefault="008423BF" w:rsidP="008423BF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9B3906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67425D">
              <w:rPr>
                <w:sz w:val="27"/>
                <w:szCs w:val="27"/>
              </w:rPr>
              <w:t>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12536A">
              <w:rPr>
                <w:sz w:val="27"/>
                <w:szCs w:val="27"/>
              </w:rPr>
              <w:t>Мероприятия по образованию земельных участков и (или) уточнению границ земельных участков, располо</w:t>
            </w:r>
            <w:r>
              <w:rPr>
                <w:sz w:val="27"/>
                <w:szCs w:val="27"/>
              </w:rPr>
              <w:t>-</w:t>
            </w:r>
            <w:r w:rsidRPr="0012536A">
              <w:rPr>
                <w:sz w:val="27"/>
                <w:szCs w:val="27"/>
              </w:rPr>
              <w:t>женных на террито</w:t>
            </w:r>
            <w:r>
              <w:rPr>
                <w:sz w:val="27"/>
                <w:szCs w:val="27"/>
              </w:rPr>
              <w:t>-</w:t>
            </w:r>
            <w:r w:rsidRPr="0012536A">
              <w:rPr>
                <w:sz w:val="27"/>
                <w:szCs w:val="27"/>
              </w:rPr>
              <w:t xml:space="preserve">рии городского округа город Уфа Республики Башкортостан, для осуществления </w:t>
            </w:r>
            <w:r w:rsidRPr="0012536A">
              <w:rPr>
                <w:sz w:val="27"/>
                <w:szCs w:val="27"/>
              </w:rPr>
              <w:lastRenderedPageBreak/>
              <w:t>государственного кадастрового учета</w:t>
            </w:r>
            <w:r w:rsidRPr="0067425D">
              <w:rPr>
                <w:bCs/>
                <w:sz w:val="27"/>
                <w:szCs w:val="27"/>
              </w:rPr>
              <w:t>,</w:t>
            </w:r>
            <w:r w:rsidRPr="0067425D">
              <w:rPr>
                <w:color w:val="000000"/>
                <w:sz w:val="27"/>
                <w:szCs w:val="27"/>
              </w:rPr>
              <w:t xml:space="preserve"> всего, </w:t>
            </w:r>
            <w:r w:rsidRPr="0067425D">
              <w:rPr>
                <w:sz w:val="27"/>
                <w:szCs w:val="27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B3906" w:rsidRPr="0067425D" w:rsidRDefault="008423BF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3D01AB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3D01AB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3D01AB"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3D01AB">
              <w:rPr>
                <w:sz w:val="27"/>
                <w:szCs w:val="27"/>
              </w:rPr>
              <w:t>17000,00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67425D">
              <w:rPr>
                <w:sz w:val="27"/>
                <w:szCs w:val="27"/>
              </w:rPr>
              <w:t>.1.1.1.</w:t>
            </w:r>
            <w:r>
              <w:rPr>
                <w:sz w:val="27"/>
                <w:szCs w:val="27"/>
              </w:rPr>
              <w:t>;</w:t>
            </w:r>
          </w:p>
          <w:p w:rsidR="009B3906" w:rsidRPr="0067425D" w:rsidRDefault="009B3906" w:rsidP="009B3906">
            <w:pPr>
              <w:shd w:val="clear" w:color="auto" w:fill="FFFFFF" w:themeFill="background1"/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1.1.1.2.</w:t>
            </w:r>
          </w:p>
        </w:tc>
      </w:tr>
      <w:tr w:rsidR="009B3906" w:rsidRPr="0067425D" w:rsidTr="00833A22">
        <w:trPr>
          <w:trHeight w:val="17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федеральный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</w:tr>
      <w:tr w:rsidR="009B3906" w:rsidRPr="0067425D" w:rsidTr="00833A22">
        <w:trPr>
          <w:trHeight w:val="13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бюджет Республики Башкортостан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C71F1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</w:tr>
      <w:tr w:rsidR="009B3906" w:rsidRPr="0067425D" w:rsidTr="00833A22">
        <w:trPr>
          <w:trHeight w:val="8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8423BF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64E94"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64E94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64E94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64E94">
              <w:rPr>
                <w:sz w:val="27"/>
                <w:szCs w:val="27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64E94">
              <w:rPr>
                <w:sz w:val="27"/>
                <w:szCs w:val="27"/>
              </w:rPr>
              <w:t>17000,00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64E94">
              <w:rPr>
                <w:sz w:val="27"/>
                <w:szCs w:val="27"/>
              </w:rPr>
              <w:t>17000,00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</w:tr>
      <w:tr w:rsidR="000D3354" w:rsidRPr="0067425D" w:rsidTr="00B7553F">
        <w:trPr>
          <w:trHeight w:val="85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Pr="0067425D" w:rsidRDefault="000D3354" w:rsidP="00D54DF5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354" w:rsidRPr="0067425D" w:rsidRDefault="00F906A7" w:rsidP="00FE71F7">
            <w:pPr>
              <w:pStyle w:val="12"/>
              <w:shd w:val="clear" w:color="auto" w:fill="auto"/>
              <w:tabs>
                <w:tab w:val="left" w:pos="1125"/>
              </w:tabs>
              <w:spacing w:line="240" w:lineRule="auto"/>
              <w:rPr>
                <w:bCs/>
              </w:rPr>
            </w:pPr>
            <w:r w:rsidRPr="0067425D">
              <w:rPr>
                <w:color w:val="000000"/>
              </w:rPr>
              <w:t>Проведение комплексных кадастровых работ на территории городского округа город Уфа Республики Башкортостан</w:t>
            </w:r>
            <w:r w:rsidRPr="0067425D">
              <w:t>, всего, в том числе</w:t>
            </w:r>
            <w:r w:rsidR="000D3354" w:rsidRPr="0067425D">
              <w:t>: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Pr="0067425D" w:rsidRDefault="000D3354" w:rsidP="00D54DF5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Pr="00DF04C3" w:rsidRDefault="009B3906" w:rsidP="00D91EEC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Pr="0067425D" w:rsidRDefault="009B3906" w:rsidP="00D54DF5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Default="009B3906" w:rsidP="00D54DF5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Default="009B3906" w:rsidP="00D54DF5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Pr="0067425D" w:rsidRDefault="009B3906" w:rsidP="007846CF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Default="009B3906" w:rsidP="00D9283F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354" w:rsidRDefault="009B3906" w:rsidP="00D91EEC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3354" w:rsidRPr="0067425D" w:rsidRDefault="000D3354" w:rsidP="00D54DF5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2030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3354" w:rsidRPr="0067425D" w:rsidRDefault="005165D5" w:rsidP="00F906A7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1.1.1.</w:t>
            </w:r>
            <w:r w:rsidR="00F906A7">
              <w:rPr>
                <w:sz w:val="27"/>
                <w:szCs w:val="27"/>
                <w:lang w:val="en-US"/>
              </w:rPr>
              <w:t>3</w:t>
            </w:r>
            <w:r>
              <w:rPr>
                <w:sz w:val="27"/>
                <w:szCs w:val="27"/>
              </w:rPr>
              <w:t>.</w:t>
            </w:r>
          </w:p>
        </w:tc>
      </w:tr>
      <w:tr w:rsidR="009B3906" w:rsidRPr="0067425D" w:rsidTr="000D3354">
        <w:trPr>
          <w:trHeight w:val="8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FE71F7" w:rsidRDefault="009B3906" w:rsidP="009B3906">
            <w:pPr>
              <w:pStyle w:val="12"/>
              <w:shd w:val="clear" w:color="auto" w:fill="auto"/>
              <w:tabs>
                <w:tab w:val="left" w:pos="1125"/>
              </w:tabs>
              <w:spacing w:line="240" w:lineRule="auto"/>
              <w:rPr>
                <w:highlight w:val="yellow"/>
              </w:rPr>
            </w:pPr>
            <w:r w:rsidRPr="0067425D">
              <w:rPr>
                <w:bCs/>
              </w:rPr>
              <w:t>местный бюджет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DF04C3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833A22">
        <w:trPr>
          <w:trHeight w:val="21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67425D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  <w:lang w:val="en-US"/>
              </w:rPr>
              <w:t>3</w:t>
            </w:r>
            <w:r w:rsidRPr="0067425D">
              <w:rPr>
                <w:sz w:val="27"/>
                <w:szCs w:val="27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06" w:rsidRPr="00F906A7" w:rsidRDefault="009B3906" w:rsidP="009B3906">
            <w:pPr>
              <w:shd w:val="clear" w:color="auto" w:fill="FFFFFF" w:themeFill="background1"/>
              <w:ind w:left="-57" w:right="-57"/>
              <w:rPr>
                <w:color w:val="000000"/>
                <w:sz w:val="27"/>
                <w:szCs w:val="27"/>
              </w:rPr>
            </w:pPr>
            <w:r w:rsidRPr="00F906A7">
              <w:rPr>
                <w:sz w:val="27"/>
                <w:szCs w:val="27"/>
              </w:rPr>
              <w:t xml:space="preserve">Проведение кадастровых работ на земельные участки под муниципальными автомобильными </w:t>
            </w:r>
            <w:r w:rsidRPr="00F906A7">
              <w:rPr>
                <w:sz w:val="27"/>
                <w:szCs w:val="27"/>
              </w:rPr>
              <w:lastRenderedPageBreak/>
              <w:t xml:space="preserve">дорогами и регистрация на такие земельные участки права муниципальной собственности, </w:t>
            </w:r>
            <w:r w:rsidRPr="00F906A7">
              <w:rPr>
                <w:color w:val="000000"/>
                <w:sz w:val="27"/>
                <w:szCs w:val="27"/>
              </w:rPr>
              <w:t xml:space="preserve">всего, </w:t>
            </w:r>
            <w:r w:rsidRPr="00F906A7">
              <w:rPr>
                <w:sz w:val="27"/>
                <w:szCs w:val="27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DF04C3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67425D">
              <w:rPr>
                <w:sz w:val="27"/>
                <w:szCs w:val="27"/>
              </w:rPr>
              <w:t>.1.1.</w:t>
            </w:r>
            <w:r>
              <w:rPr>
                <w:sz w:val="27"/>
                <w:szCs w:val="27"/>
              </w:rPr>
              <w:t>4</w:t>
            </w:r>
            <w:r w:rsidRPr="0067425D">
              <w:rPr>
                <w:sz w:val="27"/>
                <w:szCs w:val="27"/>
              </w:rPr>
              <w:t>.</w:t>
            </w:r>
          </w:p>
        </w:tc>
      </w:tr>
      <w:tr w:rsidR="009B3906" w:rsidRPr="0067425D" w:rsidTr="00833A22">
        <w:trPr>
          <w:trHeight w:val="14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федеральный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DF04C3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833A22">
        <w:trPr>
          <w:trHeight w:val="14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бюджет Республики Башкортостан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DF04C3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833A22">
        <w:trPr>
          <w:trHeight w:val="11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DF04C3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9B3906">
        <w:trPr>
          <w:trHeight w:val="55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1</w:t>
            </w:r>
            <w:r w:rsidRPr="0067425D">
              <w:rPr>
                <w:rFonts w:eastAsia="Calibri"/>
                <w:sz w:val="27"/>
                <w:szCs w:val="27"/>
                <w:lang w:eastAsia="en-US"/>
              </w:rPr>
              <w:t>.</w:t>
            </w:r>
            <w:r>
              <w:rPr>
                <w:rFonts w:eastAsia="Calibri"/>
                <w:sz w:val="27"/>
                <w:szCs w:val="27"/>
                <w:lang w:val="en-US" w:eastAsia="en-US"/>
              </w:rPr>
              <w:t>4</w:t>
            </w:r>
            <w:r w:rsidRPr="0067425D">
              <w:rPr>
                <w:rFonts w:eastAsia="Calibri"/>
                <w:sz w:val="27"/>
                <w:szCs w:val="27"/>
                <w:lang w:eastAsia="en-US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06" w:rsidRPr="0067425D" w:rsidRDefault="009B3906" w:rsidP="009B3906">
            <w:pPr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outlineLvl w:val="0"/>
              <w:rPr>
                <w:rFonts w:eastAsia="Calibri"/>
                <w:bCs/>
                <w:sz w:val="27"/>
                <w:szCs w:val="27"/>
                <w:lang w:eastAsia="en-US"/>
              </w:rPr>
            </w:pPr>
            <w:r w:rsidRPr="0067425D">
              <w:rPr>
                <w:rFonts w:eastAsia="Calibri"/>
                <w:bCs/>
                <w:sz w:val="27"/>
                <w:szCs w:val="27"/>
                <w:lang w:eastAsia="en-US"/>
              </w:rPr>
              <w:t xml:space="preserve">Оценка земельных участков в целях </w:t>
            </w:r>
          </w:p>
          <w:p w:rsidR="009B3906" w:rsidRPr="00BE09D1" w:rsidRDefault="009B3906" w:rsidP="009B3906">
            <w:pPr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outlineLvl w:val="0"/>
              <w:rPr>
                <w:rFonts w:eastAsia="Calibri"/>
                <w:bCs/>
                <w:sz w:val="27"/>
                <w:szCs w:val="27"/>
                <w:highlight w:val="yellow"/>
                <w:lang w:eastAsia="en-US"/>
              </w:rPr>
            </w:pPr>
            <w:r w:rsidRPr="0067425D">
              <w:rPr>
                <w:rFonts w:eastAsia="Calibri"/>
                <w:bCs/>
                <w:sz w:val="27"/>
                <w:szCs w:val="27"/>
                <w:lang w:eastAsia="en-US"/>
              </w:rPr>
              <w:t>возмещения убытков, упущенной выгоды, стоимости расположенных на данном земельном участке объектов недвижимого имущества и, в случае необходи</w:t>
            </w:r>
            <w:r w:rsidR="008423BF">
              <w:rPr>
                <w:rFonts w:eastAsia="Calibri"/>
                <w:bCs/>
                <w:sz w:val="27"/>
                <w:szCs w:val="27"/>
                <w:lang w:eastAsia="en-US"/>
              </w:rPr>
              <w:t>-</w:t>
            </w:r>
            <w:r w:rsidRPr="0067425D">
              <w:rPr>
                <w:rFonts w:eastAsia="Calibri"/>
                <w:bCs/>
                <w:sz w:val="27"/>
                <w:szCs w:val="27"/>
                <w:lang w:eastAsia="en-US"/>
              </w:rPr>
              <w:t xml:space="preserve">мости, стоимость </w:t>
            </w:r>
            <w:r w:rsidRPr="0067425D">
              <w:rPr>
                <w:rFonts w:eastAsia="Calibri"/>
                <w:bCs/>
                <w:sz w:val="27"/>
                <w:szCs w:val="27"/>
                <w:lang w:eastAsia="en-US"/>
              </w:rPr>
              <w:lastRenderedPageBreak/>
              <w:t>работ по рекон</w:t>
            </w:r>
            <w:r w:rsidR="009009DB">
              <w:rPr>
                <w:rFonts w:eastAsia="Calibri"/>
                <w:bCs/>
                <w:sz w:val="27"/>
                <w:szCs w:val="27"/>
                <w:lang w:eastAsia="en-US"/>
              </w:rPr>
              <w:t>-</w:t>
            </w:r>
            <w:r w:rsidRPr="0067425D">
              <w:rPr>
                <w:rFonts w:eastAsia="Calibri"/>
                <w:bCs/>
                <w:sz w:val="27"/>
                <w:szCs w:val="27"/>
                <w:lang w:eastAsia="en-US"/>
              </w:rPr>
              <w:t>струкции инженер</w:t>
            </w:r>
            <w:r w:rsidR="009009DB">
              <w:rPr>
                <w:rFonts w:eastAsia="Calibri"/>
                <w:bCs/>
                <w:sz w:val="27"/>
                <w:szCs w:val="27"/>
                <w:lang w:eastAsia="en-US"/>
              </w:rPr>
              <w:t>-</w:t>
            </w:r>
            <w:r w:rsidRPr="0067425D">
              <w:rPr>
                <w:rFonts w:eastAsia="Calibri"/>
                <w:bCs/>
                <w:sz w:val="27"/>
                <w:szCs w:val="27"/>
                <w:lang w:eastAsia="en-US"/>
              </w:rPr>
              <w:t>ных сооружений для определения размера возмещения в связи с изъятием земельных участков для муниципальных нужд, подготовка экспертных заключений (рецензий) на заключение эксперта об оценке рыночной стоимости объекта недвижимости, всего,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B3906" w:rsidRDefault="009B3906" w:rsidP="009B3906">
            <w:pPr>
              <w:jc w:val="center"/>
            </w:pPr>
            <w:r w:rsidRPr="004254A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jc w:val="center"/>
            </w:pPr>
            <w:r w:rsidRPr="004254A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jc w:val="center"/>
            </w:pPr>
            <w:r w:rsidRPr="004254A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jc w:val="center"/>
            </w:pPr>
            <w:r w:rsidRPr="004254A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jc w:val="center"/>
            </w:pPr>
            <w:r w:rsidRPr="004254A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jc w:val="center"/>
            </w:pPr>
            <w:r w:rsidRPr="004254A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pPr>
              <w:jc w:val="center"/>
            </w:pPr>
            <w:r w:rsidRPr="004254A4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1.1.1.5</w:t>
            </w:r>
            <w:r w:rsidRPr="0067425D">
              <w:rPr>
                <w:sz w:val="27"/>
                <w:szCs w:val="27"/>
              </w:rPr>
              <w:t>.</w:t>
            </w:r>
          </w:p>
        </w:tc>
      </w:tr>
      <w:tr w:rsidR="009B3906" w:rsidRPr="0067425D" w:rsidTr="00833A22">
        <w:trPr>
          <w:trHeight w:val="25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06" w:rsidRPr="00BE09D1" w:rsidRDefault="009B3906" w:rsidP="009B3906">
            <w:pPr>
              <w:shd w:val="clear" w:color="auto" w:fill="FFFFFF"/>
              <w:autoSpaceDE w:val="0"/>
              <w:autoSpaceDN w:val="0"/>
              <w:adjustRightInd w:val="0"/>
              <w:ind w:left="-78"/>
              <w:contextualSpacing/>
              <w:textAlignment w:val="baseline"/>
              <w:outlineLvl w:val="2"/>
              <w:rPr>
                <w:rFonts w:eastAsia="Calibri"/>
                <w:sz w:val="27"/>
                <w:szCs w:val="27"/>
                <w:highlight w:val="yellow"/>
                <w:lang w:eastAsia="en-US"/>
              </w:rPr>
            </w:pPr>
            <w:r w:rsidRPr="00020099">
              <w:rPr>
                <w:rFonts w:eastAsia="Calibri"/>
                <w:sz w:val="27"/>
                <w:szCs w:val="27"/>
                <w:lang w:eastAsia="en-US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B3906" w:rsidRDefault="009B3906" w:rsidP="009B3906">
            <w:pPr>
              <w:jc w:val="center"/>
            </w:pPr>
            <w:r w:rsidRPr="00590BA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590BA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590BA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590BA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590BA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590BA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pPr>
              <w:jc w:val="center"/>
            </w:pPr>
            <w:r w:rsidRPr="00590BA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303676" w:rsidRPr="0067425D" w:rsidTr="00BD5429">
        <w:trPr>
          <w:trHeight w:val="234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676" w:rsidRPr="0067425D" w:rsidRDefault="00303676" w:rsidP="00D54DF5">
            <w:pPr>
              <w:shd w:val="clear" w:color="auto" w:fill="FFFFFF" w:themeFill="background1"/>
              <w:ind w:left="-108" w:right="-108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67425D">
              <w:rPr>
                <w:rFonts w:eastAsia="Calibri"/>
                <w:sz w:val="27"/>
                <w:szCs w:val="27"/>
                <w:lang w:eastAsia="en-US"/>
              </w:rPr>
              <w:t>Подпрограмма «Повышение эффективности управления муниципальной собственностью городского округа город Уфа Республики Башкортостан»</w:t>
            </w:r>
          </w:p>
        </w:tc>
      </w:tr>
      <w:tr w:rsidR="009009DB" w:rsidRPr="0067425D" w:rsidTr="009009DB">
        <w:trPr>
          <w:trHeight w:val="27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Pr="0067425D" w:rsidRDefault="009009DB" w:rsidP="009009DB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09DB" w:rsidRPr="0067425D" w:rsidRDefault="009009DB" w:rsidP="009009DB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Всего по подпрограмме «</w:t>
            </w:r>
            <w:r w:rsidRPr="0067425D">
              <w:rPr>
                <w:rFonts w:eastAsia="Calibri"/>
                <w:sz w:val="27"/>
                <w:szCs w:val="27"/>
                <w:lang w:eastAsia="en-US"/>
              </w:rPr>
              <w:t xml:space="preserve">Повышение эффективности </w:t>
            </w:r>
            <w:r w:rsidRPr="0067425D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управления муниципальной собственностью городского округа город Уфа Республики Башкортостан»,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Pr="0067425D" w:rsidRDefault="009009DB" w:rsidP="009009DB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Pr="00C74601" w:rsidRDefault="009009DB" w:rsidP="009009DB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64566,00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Pr="00C74601" w:rsidRDefault="009009DB" w:rsidP="009009DB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Default="009009DB" w:rsidP="009009DB">
            <w:r w:rsidRPr="0012043A">
              <w:rPr>
                <w:sz w:val="27"/>
                <w:szCs w:val="27"/>
              </w:rPr>
              <w:t>10761,00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9DB" w:rsidRDefault="009009DB" w:rsidP="009009DB">
            <w:r w:rsidRPr="0012043A">
              <w:rPr>
                <w:sz w:val="27"/>
                <w:szCs w:val="27"/>
              </w:rPr>
              <w:t>10761,00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9DB" w:rsidRDefault="009009DB" w:rsidP="009009DB">
            <w:r w:rsidRPr="0012043A">
              <w:rPr>
                <w:sz w:val="27"/>
                <w:szCs w:val="27"/>
              </w:rPr>
              <w:t>10761,00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Default="009009DB" w:rsidP="009009DB">
            <w:r w:rsidRPr="0012043A">
              <w:rPr>
                <w:sz w:val="27"/>
                <w:szCs w:val="27"/>
              </w:rPr>
              <w:t>10761,00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Default="009009DB" w:rsidP="009009DB">
            <w:r w:rsidRPr="0012043A">
              <w:rPr>
                <w:sz w:val="27"/>
                <w:szCs w:val="27"/>
              </w:rPr>
              <w:t>10761,00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09DB" w:rsidRPr="0067425D" w:rsidRDefault="009009DB" w:rsidP="009009DB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09DB" w:rsidRPr="0067425D" w:rsidRDefault="009009DB" w:rsidP="009009DB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9009DB" w:rsidRPr="0067425D" w:rsidTr="009009DB">
        <w:trPr>
          <w:trHeight w:val="27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Pr="0067425D" w:rsidRDefault="009009DB" w:rsidP="009009DB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09DB" w:rsidRPr="0067425D" w:rsidRDefault="009009DB" w:rsidP="009009DB">
            <w:pPr>
              <w:shd w:val="clear" w:color="auto" w:fill="FFFFFF" w:themeFill="background1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09DB" w:rsidRPr="0067425D" w:rsidRDefault="009009DB" w:rsidP="009009DB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009DB" w:rsidRPr="001B7C00" w:rsidRDefault="009009DB" w:rsidP="009009DB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64566,00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009DB" w:rsidRDefault="009009DB" w:rsidP="009009DB">
            <w:r w:rsidRPr="00A9086C">
              <w:rPr>
                <w:sz w:val="27"/>
                <w:szCs w:val="27"/>
              </w:rPr>
              <w:t>10761,00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009DB" w:rsidRDefault="009009DB" w:rsidP="009009DB">
            <w:r w:rsidRPr="00A9086C">
              <w:rPr>
                <w:sz w:val="27"/>
                <w:szCs w:val="27"/>
              </w:rPr>
              <w:t>10761,00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9DB" w:rsidRDefault="009009DB" w:rsidP="009009DB">
            <w:r w:rsidRPr="00A9086C">
              <w:rPr>
                <w:sz w:val="27"/>
                <w:szCs w:val="27"/>
              </w:rPr>
              <w:t>10761,00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9DB" w:rsidRDefault="009009DB" w:rsidP="009009DB">
            <w:r w:rsidRPr="00A9086C">
              <w:rPr>
                <w:sz w:val="27"/>
                <w:szCs w:val="27"/>
              </w:rPr>
              <w:t>10761,00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009DB" w:rsidRDefault="009009DB" w:rsidP="009009DB">
            <w:r w:rsidRPr="00A9086C">
              <w:rPr>
                <w:sz w:val="27"/>
                <w:szCs w:val="27"/>
              </w:rPr>
              <w:t>10761,00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09DB" w:rsidRDefault="009009DB" w:rsidP="009009DB">
            <w:r w:rsidRPr="009009DB">
              <w:rPr>
                <w:sz w:val="27"/>
                <w:szCs w:val="27"/>
              </w:rPr>
              <w:t>10761,00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09DB" w:rsidRPr="0067425D" w:rsidRDefault="009009DB" w:rsidP="009009DB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09DB" w:rsidRPr="0067425D" w:rsidRDefault="009009DB" w:rsidP="009009DB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9B3906">
        <w:trPr>
          <w:trHeight w:val="2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</w:t>
            </w:r>
            <w:r w:rsidRPr="0067425D">
              <w:rPr>
                <w:bCs/>
                <w:sz w:val="27"/>
                <w:szCs w:val="27"/>
              </w:rPr>
              <w:t>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rFonts w:eastAsia="Calibri"/>
                <w:sz w:val="27"/>
                <w:szCs w:val="27"/>
                <w:lang w:eastAsia="en-US"/>
              </w:rPr>
              <w:t>П</w:t>
            </w:r>
            <w:r w:rsidRPr="0067425D">
              <w:rPr>
                <w:sz w:val="27"/>
                <w:szCs w:val="27"/>
              </w:rPr>
              <w:t xml:space="preserve">одготовка документов, содержащих необходимые для осуществления государственного кадастрового учета недвижимого имущества сведения о таком недвижимом имуществе,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B3906" w:rsidRPr="00A33A61" w:rsidRDefault="002707BC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A33A61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6C42AA">
              <w:rPr>
                <w:sz w:val="27"/>
                <w:szCs w:val="27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6C42AA">
              <w:rPr>
                <w:sz w:val="27"/>
                <w:szCs w:val="27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6C42AA">
              <w:rPr>
                <w:sz w:val="27"/>
                <w:szCs w:val="27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6C42AA">
              <w:rPr>
                <w:sz w:val="27"/>
                <w:szCs w:val="27"/>
              </w:rPr>
              <w:t>1400,00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6C42AA">
              <w:rPr>
                <w:sz w:val="27"/>
                <w:szCs w:val="27"/>
              </w:rPr>
              <w:t>1400,00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67425D">
              <w:rPr>
                <w:sz w:val="27"/>
                <w:szCs w:val="27"/>
              </w:rPr>
              <w:t>.1.1.1.</w:t>
            </w:r>
          </w:p>
        </w:tc>
      </w:tr>
      <w:tr w:rsidR="009B3906" w:rsidRPr="0067425D" w:rsidTr="00833A22">
        <w:trPr>
          <w:trHeight w:val="27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A33A61" w:rsidRDefault="002707BC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C0BA5">
              <w:rPr>
                <w:sz w:val="27"/>
                <w:szCs w:val="27"/>
              </w:rPr>
              <w:t>1400,00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C0BA5">
              <w:rPr>
                <w:sz w:val="27"/>
                <w:szCs w:val="27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C0BA5">
              <w:rPr>
                <w:sz w:val="27"/>
                <w:szCs w:val="27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C0BA5">
              <w:rPr>
                <w:sz w:val="27"/>
                <w:szCs w:val="27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C0BA5">
              <w:rPr>
                <w:sz w:val="27"/>
                <w:szCs w:val="27"/>
              </w:rPr>
              <w:t>1400,00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3906" w:rsidRDefault="009B3906" w:rsidP="009B3906">
            <w:r w:rsidRPr="000C0BA5">
              <w:rPr>
                <w:sz w:val="27"/>
                <w:szCs w:val="27"/>
              </w:rPr>
              <w:t>1400,00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9B3906">
        <w:trPr>
          <w:trHeight w:val="2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</w:t>
            </w:r>
            <w:r w:rsidRPr="0067425D">
              <w:rPr>
                <w:bCs/>
                <w:sz w:val="27"/>
                <w:szCs w:val="27"/>
              </w:rPr>
              <w:t>.2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DB" w:rsidRPr="00B85042" w:rsidRDefault="009B3906" w:rsidP="00B85042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rFonts w:eastAsia="Calibri"/>
                <w:sz w:val="27"/>
                <w:szCs w:val="27"/>
                <w:lang w:eastAsia="en-US"/>
              </w:rPr>
              <w:t>П</w:t>
            </w:r>
            <w:r w:rsidRPr="0067425D">
              <w:rPr>
                <w:sz w:val="27"/>
                <w:szCs w:val="27"/>
              </w:rPr>
              <w:t xml:space="preserve">одготовка документов, </w:t>
            </w:r>
            <w:r w:rsidRPr="0067425D">
              <w:rPr>
                <w:sz w:val="27"/>
                <w:szCs w:val="27"/>
              </w:rPr>
              <w:lastRenderedPageBreak/>
              <w:t xml:space="preserve">содержащих сведения, необходимые для осуществления государственного кадастрового учета автомобильных дорог местного значения общего пользования, подготовка документов об отсутствии признаков недвижимого имущества у автомобильных дорог, подготовка документов для внесения изменений в государственный кадастровый учет,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B3906" w:rsidRPr="00A33A61" w:rsidRDefault="00CC049D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A33A61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D0490">
              <w:rPr>
                <w:sz w:val="27"/>
                <w:szCs w:val="27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D0490">
              <w:rPr>
                <w:sz w:val="27"/>
                <w:szCs w:val="27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D0490">
              <w:rPr>
                <w:sz w:val="27"/>
                <w:szCs w:val="27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D0490">
              <w:rPr>
                <w:sz w:val="27"/>
                <w:szCs w:val="27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D0490">
              <w:rPr>
                <w:sz w:val="27"/>
                <w:szCs w:val="27"/>
              </w:rPr>
              <w:t>5000,00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67425D">
              <w:rPr>
                <w:sz w:val="27"/>
                <w:szCs w:val="27"/>
              </w:rPr>
              <w:t>.1.1.2.</w:t>
            </w:r>
          </w:p>
        </w:tc>
      </w:tr>
      <w:tr w:rsidR="009B3906" w:rsidRPr="0067425D" w:rsidTr="009009DB">
        <w:trPr>
          <w:trHeight w:val="27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DB" w:rsidRPr="00B85042" w:rsidRDefault="009B3906" w:rsidP="00B85042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B3906" w:rsidRPr="00A33A61" w:rsidRDefault="009B3906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5354BB">
              <w:rPr>
                <w:sz w:val="27"/>
                <w:szCs w:val="27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5354BB">
              <w:rPr>
                <w:sz w:val="27"/>
                <w:szCs w:val="27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5354BB">
              <w:rPr>
                <w:sz w:val="27"/>
                <w:szCs w:val="27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5354BB">
              <w:rPr>
                <w:sz w:val="27"/>
                <w:szCs w:val="27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5354BB">
              <w:rPr>
                <w:sz w:val="27"/>
                <w:szCs w:val="27"/>
              </w:rPr>
              <w:t>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5354BB">
              <w:rPr>
                <w:sz w:val="27"/>
                <w:szCs w:val="27"/>
              </w:rPr>
              <w:t>5000,00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9B3906" w:rsidRPr="0067425D" w:rsidTr="00CC049D">
        <w:trPr>
          <w:trHeight w:val="16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2</w:t>
            </w:r>
            <w:r w:rsidRPr="0067425D">
              <w:rPr>
                <w:bCs/>
                <w:sz w:val="27"/>
                <w:szCs w:val="27"/>
              </w:rPr>
              <w:t>.3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9DB" w:rsidRPr="0067425D" w:rsidRDefault="009B3906" w:rsidP="00B85042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rFonts w:eastAsia="Calibri"/>
                <w:sz w:val="27"/>
                <w:szCs w:val="27"/>
                <w:lang w:eastAsia="en-US"/>
              </w:rPr>
              <w:t xml:space="preserve">Проведение рыночной оценки </w:t>
            </w:r>
            <w:r w:rsidRPr="0067425D">
              <w:rPr>
                <w:sz w:val="27"/>
                <w:szCs w:val="27"/>
              </w:rPr>
              <w:t>муниципального имущества (объектов недвижимости, движимого имущества, акций, долей) в целях приватизации, реализации права аренды</w:t>
            </w:r>
            <w:r>
              <w:rPr>
                <w:sz w:val="27"/>
                <w:szCs w:val="27"/>
              </w:rPr>
              <w:t>,</w:t>
            </w:r>
            <w:r w:rsidRPr="0067425D">
              <w:rPr>
                <w:sz w:val="27"/>
                <w:szCs w:val="27"/>
              </w:rPr>
              <w:t xml:space="preserve">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B3906" w:rsidRPr="00CC049D" w:rsidRDefault="00CC049D" w:rsidP="009B3906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 w:rsidRPr="00CC049D">
              <w:rPr>
                <w:sz w:val="27"/>
                <w:szCs w:val="27"/>
              </w:rPr>
              <w:t>26166,00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Pr="005165D5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60905">
              <w:rPr>
                <w:sz w:val="27"/>
                <w:szCs w:val="27"/>
              </w:rPr>
              <w:t>4361,00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60905">
              <w:rPr>
                <w:sz w:val="27"/>
                <w:szCs w:val="27"/>
              </w:rPr>
              <w:t>4361,00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60905">
              <w:rPr>
                <w:sz w:val="27"/>
                <w:szCs w:val="27"/>
              </w:rPr>
              <w:t>4361,00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60905">
              <w:rPr>
                <w:sz w:val="27"/>
                <w:szCs w:val="27"/>
              </w:rPr>
              <w:t>4361,00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06" w:rsidRDefault="009B3906" w:rsidP="009B3906">
            <w:r w:rsidRPr="00760905">
              <w:rPr>
                <w:sz w:val="27"/>
                <w:szCs w:val="27"/>
              </w:rPr>
              <w:t>4361,00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06" w:rsidRPr="005165D5" w:rsidRDefault="009B3906" w:rsidP="009B3906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5165D5">
              <w:rPr>
                <w:sz w:val="27"/>
                <w:szCs w:val="27"/>
              </w:rPr>
              <w:t>2030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67425D">
              <w:rPr>
                <w:sz w:val="27"/>
                <w:szCs w:val="27"/>
              </w:rPr>
              <w:t>.1.2.1;</w:t>
            </w:r>
          </w:p>
          <w:p w:rsidR="009B3906" w:rsidRPr="0067425D" w:rsidRDefault="009B3906" w:rsidP="009B3906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67425D">
              <w:rPr>
                <w:sz w:val="27"/>
                <w:szCs w:val="27"/>
              </w:rPr>
              <w:t>.1.2.2.</w:t>
            </w:r>
          </w:p>
        </w:tc>
      </w:tr>
      <w:tr w:rsidR="00CC049D" w:rsidRPr="0067425D" w:rsidTr="009009DB">
        <w:trPr>
          <w:trHeight w:val="27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DB" w:rsidRPr="009009DB" w:rsidRDefault="00CC049D" w:rsidP="00B85042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C049D" w:rsidRPr="00CC049D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 w:rsidRPr="00CC049D">
              <w:rPr>
                <w:sz w:val="27"/>
                <w:szCs w:val="27"/>
              </w:rPr>
              <w:t>26166,00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4420DC">
              <w:rPr>
                <w:sz w:val="27"/>
                <w:szCs w:val="27"/>
              </w:rPr>
              <w:t>4361,00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4420DC">
              <w:rPr>
                <w:sz w:val="27"/>
                <w:szCs w:val="27"/>
              </w:rPr>
              <w:t>4361,00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4420DC">
              <w:rPr>
                <w:sz w:val="27"/>
                <w:szCs w:val="27"/>
              </w:rPr>
              <w:t>4361,00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4420DC">
              <w:rPr>
                <w:sz w:val="27"/>
                <w:szCs w:val="27"/>
              </w:rPr>
              <w:t>4361,00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4420DC">
              <w:rPr>
                <w:sz w:val="27"/>
                <w:szCs w:val="27"/>
              </w:rPr>
              <w:t>4361,00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4420DC">
              <w:rPr>
                <w:sz w:val="27"/>
                <w:szCs w:val="27"/>
              </w:rPr>
              <w:t>4361,00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9D" w:rsidRPr="0067425D" w:rsidRDefault="00CC049D" w:rsidP="00CC049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303676" w:rsidRPr="0067425D" w:rsidTr="00BD5429">
        <w:trPr>
          <w:trHeight w:val="73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266" w:rsidRPr="0067425D" w:rsidRDefault="00303676" w:rsidP="00D54DF5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Подпрограмма «Обеспечение функционирования объектов муниципальной собственности»</w:t>
            </w:r>
          </w:p>
        </w:tc>
      </w:tr>
      <w:tr w:rsidR="00036D29" w:rsidRPr="0067425D" w:rsidTr="00036D29">
        <w:trPr>
          <w:trHeight w:val="252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67425D" w:rsidRDefault="00036D29" w:rsidP="00036D29">
            <w:pPr>
              <w:shd w:val="clear" w:color="auto" w:fill="FFFFFF" w:themeFill="background1"/>
              <w:ind w:left="-97" w:right="-12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6D29" w:rsidRPr="0067425D" w:rsidRDefault="00036D29" w:rsidP="00036D2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Всего по подпрограмме «</w:t>
            </w:r>
            <w:r w:rsidRPr="0067425D">
              <w:rPr>
                <w:sz w:val="27"/>
                <w:szCs w:val="27"/>
              </w:rPr>
              <w:t xml:space="preserve">Обеспечение функционирования объектов муниципальной </w:t>
            </w:r>
          </w:p>
          <w:p w:rsidR="00036D29" w:rsidRPr="0067425D" w:rsidRDefault="00036D29" w:rsidP="00036D2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 xml:space="preserve">собственности»,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67425D" w:rsidRDefault="00036D29" w:rsidP="00036D29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C74601" w:rsidRDefault="00036D29" w:rsidP="00036D29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848008,10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C74601" w:rsidRDefault="00036D29" w:rsidP="00036D29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141899,10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C74601" w:rsidRDefault="00036D29" w:rsidP="00036D29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141221,80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D29" w:rsidRDefault="00036D29" w:rsidP="00036D29">
            <w:pPr>
              <w:ind w:left="-79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D29" w:rsidRDefault="00036D29" w:rsidP="00036D29">
            <w:pPr>
              <w:ind w:left="-79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Default="00036D29" w:rsidP="00036D29">
            <w:pPr>
              <w:ind w:left="-79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Default="00036D29" w:rsidP="00036D29">
            <w:pPr>
              <w:ind w:left="-79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6D29" w:rsidRPr="0067425D" w:rsidRDefault="00036D29" w:rsidP="00036D29">
            <w:pPr>
              <w:shd w:val="clear" w:color="auto" w:fill="FFFFFF" w:themeFill="background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36D29" w:rsidRPr="0067425D" w:rsidRDefault="00036D29" w:rsidP="00036D29">
            <w:pPr>
              <w:shd w:val="clear" w:color="auto" w:fill="FFFFFF" w:themeFill="background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  <w:tr w:rsidR="00036D29" w:rsidRPr="0067425D" w:rsidTr="00036D29">
        <w:trPr>
          <w:trHeight w:val="268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67425D" w:rsidRDefault="00036D29" w:rsidP="00036D29">
            <w:pPr>
              <w:shd w:val="clear" w:color="auto" w:fill="FFFFFF" w:themeFill="background1"/>
              <w:ind w:left="-97" w:right="-125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6D29" w:rsidRPr="0067425D" w:rsidRDefault="00036D29" w:rsidP="00036D2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bCs/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67425D" w:rsidRDefault="00036D29" w:rsidP="00036D29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0C6D39" w:rsidRDefault="00036D29" w:rsidP="00036D29">
            <w:pPr>
              <w:shd w:val="clear" w:color="auto" w:fill="FFFFFF" w:themeFill="background1"/>
              <w:ind w:left="-108" w:right="-13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848008,10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AA42C3" w:rsidRDefault="00036D29" w:rsidP="00036D29">
            <w:pPr>
              <w:shd w:val="clear" w:color="auto" w:fill="FFFFFF" w:themeFill="background1"/>
              <w:ind w:left="-108" w:right="-13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141899,10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Pr="00AA42C3" w:rsidRDefault="00036D29" w:rsidP="00036D29">
            <w:pPr>
              <w:shd w:val="clear" w:color="auto" w:fill="FFFFFF" w:themeFill="background1"/>
              <w:ind w:left="-108" w:right="-13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141221,80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D29" w:rsidRDefault="00036D29" w:rsidP="00036D29">
            <w:pPr>
              <w:ind w:left="-108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D29" w:rsidRDefault="00036D29" w:rsidP="00036D29">
            <w:pPr>
              <w:ind w:left="-108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Default="00036D29" w:rsidP="00036D29">
            <w:pPr>
              <w:ind w:left="-108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36D29" w:rsidRDefault="00036D29" w:rsidP="00036D29">
            <w:pPr>
              <w:ind w:left="-108" w:right="-137"/>
              <w:jc w:val="center"/>
            </w:pPr>
            <w:r w:rsidRPr="007F1B5D">
              <w:rPr>
                <w:sz w:val="27"/>
                <w:szCs w:val="27"/>
              </w:rPr>
              <w:t>141221,80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6D29" w:rsidRPr="0067425D" w:rsidRDefault="00036D29" w:rsidP="00036D29">
            <w:pPr>
              <w:shd w:val="clear" w:color="auto" w:fill="FFFFFF" w:themeFill="background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6D29" w:rsidRPr="0067425D" w:rsidRDefault="00036D29" w:rsidP="00036D29">
            <w:pPr>
              <w:shd w:val="clear" w:color="auto" w:fill="FFFFFF" w:themeFill="background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</w:tr>
      <w:tr w:rsidR="00CC049D" w:rsidRPr="0067425D" w:rsidTr="00CC049D">
        <w:trPr>
          <w:trHeight w:val="21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97" w:right="-12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3</w:t>
            </w:r>
            <w:r w:rsidRPr="0067425D">
              <w:rPr>
                <w:bCs/>
                <w:sz w:val="27"/>
                <w:szCs w:val="27"/>
              </w:rPr>
              <w:t>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9D" w:rsidRPr="0067425D" w:rsidRDefault="00CC049D" w:rsidP="00CC04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113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 xml:space="preserve">Осуществление выплат управляющим и ресурсоснабжающим организациям в целях возмещения затрат в связи с отоплением, оказанием услуг по содержанию и ремонту не переданных в пользование помещений муниципального фонда,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A33A61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A33A61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845F91">
              <w:rPr>
                <w:sz w:val="27"/>
                <w:szCs w:val="27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845F91">
              <w:rPr>
                <w:sz w:val="27"/>
                <w:szCs w:val="27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845F91">
              <w:rPr>
                <w:sz w:val="27"/>
                <w:szCs w:val="27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845F91">
              <w:rPr>
                <w:sz w:val="27"/>
                <w:szCs w:val="27"/>
              </w:rPr>
              <w:t>18000,00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r w:rsidRPr="00845F91">
              <w:rPr>
                <w:sz w:val="27"/>
                <w:szCs w:val="27"/>
              </w:rPr>
              <w:t>18000,00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67425D">
              <w:rPr>
                <w:sz w:val="27"/>
                <w:szCs w:val="27"/>
              </w:rPr>
              <w:t>.1.1.1.</w:t>
            </w:r>
          </w:p>
        </w:tc>
      </w:tr>
      <w:tr w:rsidR="00CC049D" w:rsidRPr="0067425D" w:rsidTr="00833A22">
        <w:trPr>
          <w:trHeight w:val="21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97" w:right="-125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9D" w:rsidRPr="0067425D" w:rsidRDefault="00CC049D" w:rsidP="00CC04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A33A61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FD1273">
              <w:rPr>
                <w:sz w:val="27"/>
                <w:szCs w:val="27"/>
              </w:rPr>
              <w:t>18000,00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FD1273">
              <w:rPr>
                <w:sz w:val="27"/>
                <w:szCs w:val="27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FD1273">
              <w:rPr>
                <w:sz w:val="27"/>
                <w:szCs w:val="27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FD1273">
              <w:rPr>
                <w:sz w:val="27"/>
                <w:szCs w:val="27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FD1273">
              <w:rPr>
                <w:sz w:val="27"/>
                <w:szCs w:val="27"/>
              </w:rPr>
              <w:t>18000,00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FD1273">
              <w:rPr>
                <w:sz w:val="27"/>
                <w:szCs w:val="27"/>
              </w:rPr>
              <w:t>18000,00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9D" w:rsidRPr="0067425D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</w:tr>
      <w:tr w:rsidR="00CC049D" w:rsidRPr="0067425D" w:rsidTr="00CC049D">
        <w:trPr>
          <w:trHeight w:val="593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97" w:right="-12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3</w:t>
            </w:r>
            <w:r w:rsidRPr="0067425D">
              <w:rPr>
                <w:bCs/>
                <w:sz w:val="27"/>
                <w:szCs w:val="27"/>
              </w:rPr>
              <w:t>.2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049D" w:rsidRPr="0067425D" w:rsidRDefault="00CC049D" w:rsidP="00CC04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7460AA">
              <w:rPr>
                <w:sz w:val="27"/>
                <w:szCs w:val="27"/>
              </w:rPr>
              <w:t>Осуществление выплат юридичес-ким лицам на возмещение затрат по ведению и актуализации базы данных жилых помещений муниципального жилищного фонда городского округа, предоставлению платежных докумен-тов для внесения платы за наем жилого помещения нанимателям жилых помещений, всего,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C049D" w:rsidRPr="00A33A61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5C20C4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5C20C4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5C20C4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5C20C4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5C20C4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5C20C4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67425D">
              <w:rPr>
                <w:sz w:val="27"/>
                <w:szCs w:val="27"/>
              </w:rPr>
              <w:t>.1.1.</w:t>
            </w:r>
            <w:r>
              <w:rPr>
                <w:sz w:val="27"/>
                <w:szCs w:val="27"/>
              </w:rPr>
              <w:t>4</w:t>
            </w:r>
            <w:r w:rsidRPr="0067425D">
              <w:rPr>
                <w:sz w:val="27"/>
                <w:szCs w:val="27"/>
              </w:rPr>
              <w:t>.</w:t>
            </w:r>
          </w:p>
        </w:tc>
      </w:tr>
      <w:tr w:rsidR="00CC049D" w:rsidRPr="0067425D" w:rsidTr="00833A22">
        <w:trPr>
          <w:trHeight w:val="282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97" w:right="-125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9D" w:rsidRPr="0067425D" w:rsidRDefault="00CC049D" w:rsidP="00CC04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049D" w:rsidRDefault="00CC049D" w:rsidP="00CC049D">
            <w:pPr>
              <w:jc w:val="center"/>
            </w:pPr>
            <w:r w:rsidRPr="00ED2B57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pPr>
              <w:jc w:val="center"/>
            </w:pPr>
            <w:r w:rsidRPr="00ED2B57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pPr>
              <w:jc w:val="center"/>
            </w:pPr>
            <w:r w:rsidRPr="00ED2B57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pPr>
              <w:jc w:val="center"/>
            </w:pPr>
            <w:r w:rsidRPr="00ED2B57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pPr>
              <w:jc w:val="center"/>
            </w:pPr>
            <w:r w:rsidRPr="00ED2B57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pPr>
              <w:jc w:val="center"/>
            </w:pPr>
            <w:r w:rsidRPr="00ED2B57">
              <w:rPr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pPr>
              <w:jc w:val="center"/>
            </w:pPr>
            <w:r w:rsidRPr="00ED2B57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9D" w:rsidRPr="0067425D" w:rsidRDefault="00CC049D" w:rsidP="00CC049D">
            <w:pPr>
              <w:shd w:val="clear" w:color="auto" w:fill="FFFFFF" w:themeFill="background1"/>
              <w:ind w:right="-1"/>
              <w:jc w:val="center"/>
              <w:rPr>
                <w:sz w:val="27"/>
                <w:szCs w:val="27"/>
              </w:rPr>
            </w:pPr>
          </w:p>
        </w:tc>
      </w:tr>
      <w:tr w:rsidR="00CC049D" w:rsidRPr="0067425D" w:rsidTr="00CC049D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  <w:r w:rsidRPr="0067425D">
              <w:rPr>
                <w:bCs/>
                <w:sz w:val="27"/>
                <w:szCs w:val="27"/>
              </w:rPr>
              <w:t>.3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9D" w:rsidRPr="0067425D" w:rsidRDefault="00CC049D" w:rsidP="00CC049D">
            <w:pPr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Уплата взносов на капитальный ремонт в отношении поме</w:t>
            </w:r>
            <w:r w:rsidRPr="0067425D">
              <w:rPr>
                <w:sz w:val="27"/>
                <w:szCs w:val="27"/>
                <w:lang w:val="ba-RU"/>
              </w:rPr>
              <w:t>-</w:t>
            </w:r>
            <w:r w:rsidRPr="0067425D">
              <w:rPr>
                <w:sz w:val="27"/>
                <w:szCs w:val="27"/>
              </w:rPr>
              <w:t xml:space="preserve">щений, находящихся </w:t>
            </w:r>
            <w:r w:rsidRPr="0067425D">
              <w:rPr>
                <w:sz w:val="27"/>
                <w:szCs w:val="27"/>
              </w:rPr>
              <w:lastRenderedPageBreak/>
              <w:t xml:space="preserve">в муниципальной собственности,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A33A61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446400,00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A33A61" w:rsidRDefault="00CC049D" w:rsidP="00CC049D">
            <w:pPr>
              <w:shd w:val="clear" w:color="auto" w:fill="FFFFFF" w:themeFill="background1"/>
              <w:ind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2A347D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2A347D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2A347D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2A347D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jc w:val="center"/>
            </w:pPr>
            <w:r w:rsidRPr="002A347D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20</w:t>
            </w:r>
            <w:r>
              <w:rPr>
                <w:bCs/>
                <w:sz w:val="27"/>
                <w:szCs w:val="27"/>
              </w:rPr>
              <w:t>30</w:t>
            </w:r>
            <w:r w:rsidRPr="0067425D">
              <w:rPr>
                <w:bCs/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  <w:r w:rsidRPr="0067425D">
              <w:rPr>
                <w:bCs/>
                <w:sz w:val="27"/>
                <w:szCs w:val="27"/>
              </w:rPr>
              <w:t>.1.1.2.</w:t>
            </w:r>
          </w:p>
        </w:tc>
      </w:tr>
      <w:tr w:rsidR="00CC049D" w:rsidRPr="0067425D" w:rsidTr="008E385A">
        <w:trPr>
          <w:trHeight w:val="28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9D" w:rsidRPr="0067425D" w:rsidRDefault="00CC049D" w:rsidP="00CC049D">
            <w:pPr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A33A61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446400,00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4B669F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4B669F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4B669F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4B669F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4B669F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CC049D">
            <w:r w:rsidRPr="004B669F">
              <w:rPr>
                <w:bCs/>
                <w:sz w:val="27"/>
                <w:szCs w:val="27"/>
              </w:rPr>
              <w:t>74400,00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9D" w:rsidRPr="0067425D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</w:tr>
      <w:tr w:rsidR="008E385A" w:rsidRPr="0067425D" w:rsidTr="008E385A">
        <w:trPr>
          <w:trHeight w:val="18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3.4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5A" w:rsidRPr="00EE6063" w:rsidRDefault="008E385A" w:rsidP="008E385A">
            <w:pPr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EE6063">
              <w:rPr>
                <w:sz w:val="27"/>
                <w:szCs w:val="27"/>
              </w:rPr>
              <w:t xml:space="preserve">Осуществление выплат и (или) возмещение расходов лицам, привлекаемым для исполнения судебных актов о принудительном выселении и освобождении нежилого помещения, земельного участка или сносе строения, здания или сооружения либо их отдельных конструкций, взыскателем по которым является </w:t>
            </w:r>
            <w:r w:rsidRPr="00EE6063">
              <w:rPr>
                <w:sz w:val="27"/>
                <w:szCs w:val="27"/>
              </w:rPr>
              <w:lastRenderedPageBreak/>
              <w:t>Администрация городского округа город Уфа Республики Башкортостан, всего,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1666C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1666C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1666C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1666C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1666C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1666C5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Default="008E385A" w:rsidP="008E385A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2030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5B4605" w:rsidRDefault="008E385A" w:rsidP="008E385A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3.1.1.3</w:t>
            </w:r>
          </w:p>
        </w:tc>
      </w:tr>
      <w:tr w:rsidR="00CC049D" w:rsidRPr="0067425D" w:rsidTr="008E385A">
        <w:trPr>
          <w:trHeight w:val="28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Default="00CC049D" w:rsidP="00CC049D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49D" w:rsidRPr="00EE6063" w:rsidRDefault="00CC049D" w:rsidP="00CC049D">
            <w:pPr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EE6063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049D" w:rsidRDefault="00CC049D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49D" w:rsidRPr="0067425D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9D" w:rsidRPr="0067425D" w:rsidRDefault="00CC049D" w:rsidP="00CC049D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</w:p>
        </w:tc>
      </w:tr>
      <w:tr w:rsidR="008E385A" w:rsidRPr="0067425D" w:rsidTr="008E385A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67425D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 xml:space="preserve">Обеспечение проведения процедур, применяемых в деле о банкротстве по заявлению Управления, при отсутствии (недостаточности) средств должника на покрытие расходов,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3.1.1.5.</w:t>
            </w:r>
          </w:p>
        </w:tc>
      </w:tr>
      <w:tr w:rsidR="008E385A" w:rsidRPr="0067425D" w:rsidTr="00833A22">
        <w:trPr>
          <w:trHeight w:val="28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67425D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5A" w:rsidRPr="0067425D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8E385A" w:rsidRPr="0067425D" w:rsidTr="00833A22">
        <w:trPr>
          <w:trHeight w:val="224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3.6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</w:rPr>
              <w:t xml:space="preserve">Приобретение объектов недвижимого имущества в </w:t>
            </w:r>
          </w:p>
          <w:p w:rsidR="008E385A" w:rsidRPr="00EE6063" w:rsidRDefault="008E385A" w:rsidP="003D25E6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</w:rPr>
              <w:t>муниципальную собственность, всего,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jc w:val="center"/>
              <w:rPr>
                <w:rFonts w:eastAsiaTheme="minorHAnsi"/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2030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385A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8E385A" w:rsidRPr="0067425D" w:rsidTr="00642EB2">
        <w:trPr>
          <w:trHeight w:val="282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jc w:val="center"/>
              <w:rPr>
                <w:rFonts w:eastAsiaTheme="minorHAnsi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85A" w:rsidRDefault="008E385A" w:rsidP="008E385A">
            <w:pPr>
              <w:jc w:val="center"/>
            </w:pPr>
            <w:r w:rsidRPr="00821CB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Pr="00EE6063" w:rsidRDefault="008E385A" w:rsidP="008E385A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85A" w:rsidRDefault="008E385A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642EB2" w:rsidRPr="0067425D" w:rsidTr="00642EB2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EE6063" w:rsidRDefault="00642EB2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8E385A" w:rsidRDefault="00642EB2" w:rsidP="008E385A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 w:rsidRPr="008E385A">
              <w:rPr>
                <w:rFonts w:eastAsiaTheme="minorHAnsi"/>
                <w:sz w:val="27"/>
                <w:szCs w:val="27"/>
              </w:rPr>
              <w:t>Осуществление выплат юридическим лицам на возмещение затрат по произведенным капитальным вложениям в объекты</w:t>
            </w:r>
          </w:p>
          <w:p w:rsidR="00642EB2" w:rsidRPr="008E385A" w:rsidRDefault="00642EB2" w:rsidP="008E385A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 w:rsidRPr="008E385A">
              <w:rPr>
                <w:rFonts w:eastAsiaTheme="minorHAnsi"/>
                <w:sz w:val="27"/>
                <w:szCs w:val="27"/>
              </w:rPr>
              <w:t xml:space="preserve">культурного наследия, находящиеся в собственности юридических лиц, 100 процентов акций (долей) которых </w:t>
            </w:r>
            <w:r w:rsidRPr="008E385A">
              <w:rPr>
                <w:rFonts w:eastAsiaTheme="minorHAnsi"/>
                <w:sz w:val="27"/>
                <w:szCs w:val="27"/>
              </w:rPr>
              <w:lastRenderedPageBreak/>
              <w:t>принадлежит городско</w:t>
            </w:r>
            <w:r>
              <w:rPr>
                <w:rFonts w:eastAsiaTheme="minorHAnsi"/>
                <w:sz w:val="27"/>
                <w:szCs w:val="27"/>
              </w:rPr>
              <w:t>му</w:t>
            </w:r>
            <w:r w:rsidRPr="008E385A">
              <w:rPr>
                <w:rFonts w:eastAsiaTheme="minorHAnsi"/>
                <w:sz w:val="27"/>
                <w:szCs w:val="27"/>
              </w:rPr>
              <w:t xml:space="preserve"> округ</w:t>
            </w:r>
            <w:r>
              <w:rPr>
                <w:rFonts w:eastAsiaTheme="minorHAnsi"/>
                <w:sz w:val="27"/>
                <w:szCs w:val="27"/>
              </w:rPr>
              <w:t>у</w:t>
            </w:r>
            <w:r w:rsidRPr="008E385A">
              <w:rPr>
                <w:rFonts w:eastAsiaTheme="minorHAnsi"/>
                <w:sz w:val="27"/>
                <w:szCs w:val="27"/>
              </w:rPr>
              <w:t xml:space="preserve"> город Уфа Республики Башкортостан, всего,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8E385A" w:rsidRDefault="00642EB2" w:rsidP="008E385A">
            <w:pPr>
              <w:shd w:val="clear" w:color="auto" w:fill="FFFFFF" w:themeFill="background1"/>
              <w:jc w:val="center"/>
              <w:rPr>
                <w:rFonts w:eastAsiaTheme="minorHAnsi"/>
                <w:sz w:val="27"/>
                <w:szCs w:val="27"/>
              </w:rPr>
            </w:pPr>
            <w:r w:rsidRPr="008E385A">
              <w:rPr>
                <w:rFonts w:eastAsiaTheme="minorHAnsi"/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8E385A" w:rsidRDefault="00642EB2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8E385A">
            <w:pPr>
              <w:jc w:val="center"/>
            </w:pPr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8E385A">
            <w:pPr>
              <w:jc w:val="center"/>
            </w:pPr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8E385A">
            <w:pPr>
              <w:jc w:val="center"/>
            </w:pPr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8E385A">
            <w:pPr>
              <w:jc w:val="center"/>
            </w:pPr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8E385A">
            <w:pPr>
              <w:jc w:val="center"/>
            </w:pPr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8E385A">
            <w:pPr>
              <w:jc w:val="center"/>
            </w:pPr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8E385A" w:rsidRDefault="00642EB2" w:rsidP="008E385A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8E385A">
              <w:rPr>
                <w:sz w:val="27"/>
                <w:szCs w:val="27"/>
              </w:rPr>
              <w:t>2030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8E385A" w:rsidRDefault="00642EB2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8E385A">
              <w:rPr>
                <w:sz w:val="27"/>
                <w:szCs w:val="27"/>
              </w:rPr>
              <w:t>3.1.1.6</w:t>
            </w:r>
          </w:p>
        </w:tc>
      </w:tr>
      <w:tr w:rsidR="00642EB2" w:rsidRPr="0067425D" w:rsidTr="00642EB2">
        <w:trPr>
          <w:trHeight w:val="28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EE6063" w:rsidRDefault="00642EB2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EE6063" w:rsidRDefault="00642EB2" w:rsidP="008E385A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EE6063" w:rsidRDefault="00642EB2" w:rsidP="008E385A">
            <w:pPr>
              <w:shd w:val="clear" w:color="auto" w:fill="FFFFFF" w:themeFill="background1"/>
              <w:jc w:val="center"/>
              <w:rPr>
                <w:rFonts w:eastAsiaTheme="minorHAnsi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EE6063" w:rsidRDefault="00642EB2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8E385A"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8E385A"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8E385A"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8E385A"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8E385A"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8E385A">
            <w:r w:rsidRPr="00FB718C">
              <w:rPr>
                <w:sz w:val="27"/>
                <w:szCs w:val="27"/>
              </w:rPr>
              <w:t>7300,00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EE6063" w:rsidRDefault="00642EB2" w:rsidP="008E385A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Default="00642EB2" w:rsidP="008E385A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B85042" w:rsidRPr="0067425D" w:rsidTr="00642EB2">
        <w:trPr>
          <w:trHeight w:val="2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EE6063">
              <w:rPr>
                <w:sz w:val="27"/>
                <w:szCs w:val="27"/>
              </w:rPr>
              <w:t>3.</w:t>
            </w:r>
            <w:r>
              <w:rPr>
                <w:sz w:val="27"/>
                <w:szCs w:val="27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 w:rsidRPr="00EE6063">
              <w:rPr>
                <w:rFonts w:eastAsiaTheme="minorHAnsi"/>
                <w:sz w:val="27"/>
                <w:szCs w:val="27"/>
              </w:rPr>
              <w:t xml:space="preserve">Мероприятия по поддержанию объектов муниципального жилого и нежилого фондов в надлежащем состоянии в период их освобождения от прав третьих лиц, всего, в том числе: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 w:rsidRPr="00EE6063">
              <w:rPr>
                <w:rFonts w:eastAsiaTheme="minorHAnsi"/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249808,10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42199,10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642EB2" w:rsidRDefault="00B85042" w:rsidP="00642EB2">
            <w:pPr>
              <w:rPr>
                <w:sz w:val="27"/>
                <w:szCs w:val="27"/>
              </w:rPr>
            </w:pPr>
            <w:r w:rsidRPr="00642EB2">
              <w:rPr>
                <w:sz w:val="27"/>
                <w:szCs w:val="27"/>
              </w:rPr>
              <w:t>41521,80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Default="00B85042" w:rsidP="00642EB2">
            <w:pPr>
              <w:jc w:val="center"/>
            </w:pPr>
            <w:r w:rsidRPr="00B75141">
              <w:rPr>
                <w:sz w:val="27"/>
                <w:szCs w:val="27"/>
              </w:rPr>
              <w:t>41521,80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Default="00B85042" w:rsidP="00642EB2">
            <w:pPr>
              <w:jc w:val="center"/>
            </w:pPr>
            <w:r w:rsidRPr="00B75141">
              <w:rPr>
                <w:sz w:val="27"/>
                <w:szCs w:val="27"/>
              </w:rPr>
              <w:t>41521,80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Default="00B85042" w:rsidP="00642EB2">
            <w:pPr>
              <w:jc w:val="center"/>
            </w:pPr>
            <w:r w:rsidRPr="00B75141">
              <w:rPr>
                <w:sz w:val="27"/>
                <w:szCs w:val="27"/>
              </w:rPr>
              <w:t>41521,80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Default="00B85042" w:rsidP="00642EB2">
            <w:pPr>
              <w:jc w:val="center"/>
            </w:pPr>
            <w:r w:rsidRPr="00B75141">
              <w:rPr>
                <w:sz w:val="27"/>
                <w:szCs w:val="27"/>
              </w:rPr>
              <w:t>41521,80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EE6063">
              <w:rPr>
                <w:sz w:val="27"/>
                <w:szCs w:val="27"/>
              </w:rPr>
              <w:t>2030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42" w:rsidRPr="00EE6063" w:rsidRDefault="00B85042" w:rsidP="00833A2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3.1.1.7.</w:t>
            </w:r>
          </w:p>
        </w:tc>
      </w:tr>
      <w:tr w:rsidR="00B85042" w:rsidRPr="0067425D" w:rsidTr="00977F5E">
        <w:trPr>
          <w:trHeight w:val="282"/>
        </w:trPr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ind w:left="-57" w:right="-57"/>
              <w:rPr>
                <w:rFonts w:eastAsiaTheme="minorHAnsi"/>
                <w:sz w:val="27"/>
                <w:szCs w:val="27"/>
              </w:rPr>
            </w:pPr>
            <w:r w:rsidRPr="00EE6063">
              <w:rPr>
                <w:rFonts w:eastAsiaTheme="minorHAnsi"/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249808,10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042" w:rsidRPr="00EE6063" w:rsidRDefault="00B85042" w:rsidP="00642EB2">
            <w:r>
              <w:rPr>
                <w:sz w:val="27"/>
                <w:szCs w:val="27"/>
              </w:rPr>
              <w:t>42199,10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042" w:rsidRDefault="00B85042" w:rsidP="00642EB2">
            <w:r w:rsidRPr="001D7B3E">
              <w:rPr>
                <w:sz w:val="27"/>
                <w:szCs w:val="27"/>
              </w:rPr>
              <w:t>41521,80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042" w:rsidRDefault="00B85042" w:rsidP="00642EB2">
            <w:r w:rsidRPr="001D7B3E">
              <w:rPr>
                <w:sz w:val="27"/>
                <w:szCs w:val="27"/>
              </w:rPr>
              <w:t>41521,80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042" w:rsidRDefault="00B85042" w:rsidP="00642EB2">
            <w:r w:rsidRPr="001D7B3E">
              <w:rPr>
                <w:sz w:val="27"/>
                <w:szCs w:val="27"/>
              </w:rPr>
              <w:t>41521,80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042" w:rsidRDefault="00B85042" w:rsidP="00642EB2">
            <w:r w:rsidRPr="001D7B3E">
              <w:rPr>
                <w:sz w:val="27"/>
                <w:szCs w:val="27"/>
              </w:rPr>
              <w:t>41521,80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042" w:rsidRDefault="00B85042" w:rsidP="00642EB2">
            <w:r w:rsidRPr="001D7B3E">
              <w:rPr>
                <w:sz w:val="27"/>
                <w:szCs w:val="27"/>
              </w:rPr>
              <w:t>41521,80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42" w:rsidRPr="00EE6063" w:rsidRDefault="00B85042" w:rsidP="00B85042">
            <w:pPr>
              <w:shd w:val="clear" w:color="auto" w:fill="FFFFFF" w:themeFill="background1"/>
              <w:ind w:right="-57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042" w:rsidRPr="00EE6063" w:rsidRDefault="00B8504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303676" w:rsidRPr="0067425D" w:rsidTr="001C00F2">
        <w:trPr>
          <w:trHeight w:val="378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676" w:rsidRPr="0067425D" w:rsidRDefault="00303676" w:rsidP="00D54DF5">
            <w:pPr>
              <w:shd w:val="clear" w:color="auto" w:fill="FFFFFF" w:themeFill="background1"/>
              <w:ind w:left="113" w:right="113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Подпрограмма «Обеспечение реализации муниципальной программы «Развитие земельных и имущественных отношений на территории городского округа город Уфа Республики Башкортостан»</w:t>
            </w:r>
          </w:p>
        </w:tc>
      </w:tr>
      <w:tr w:rsidR="00833A22" w:rsidRPr="0067425D" w:rsidTr="00833A22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33A22" w:rsidRPr="0067425D" w:rsidRDefault="00833A22" w:rsidP="00833A22">
            <w:pPr>
              <w:shd w:val="clear" w:color="auto" w:fill="FFFFFF" w:themeFill="background1"/>
              <w:ind w:left="-57" w:right="-113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 xml:space="preserve">Всего по подпрограмме «Обеспечение </w:t>
            </w:r>
            <w:r w:rsidRPr="0067425D">
              <w:rPr>
                <w:bCs/>
                <w:sz w:val="27"/>
                <w:szCs w:val="27"/>
              </w:rPr>
              <w:lastRenderedPageBreak/>
              <w:t xml:space="preserve">реализации муниципальной программы «Развитие земельных и имущественных отношений на территории городского округа город Уфа Республики Башкортостан», </w:t>
            </w:r>
            <w:r w:rsidRPr="0067425D">
              <w:rPr>
                <w:sz w:val="27"/>
                <w:szCs w:val="27"/>
              </w:rPr>
              <w:t xml:space="preserve">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lastRenderedPageBreak/>
              <w:t>УЗИО</w:t>
            </w:r>
          </w:p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г. Уфы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C74601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1100073,00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Default="00833A22" w:rsidP="00833A22">
            <w:pPr>
              <w:ind w:left="-79" w:right="-136"/>
            </w:pPr>
            <w:r w:rsidRPr="002A5AAE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Default="00833A22" w:rsidP="00833A22">
            <w:pPr>
              <w:ind w:left="-79" w:right="-136"/>
            </w:pPr>
            <w:r w:rsidRPr="002A5AAE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Default="00833A22" w:rsidP="00833A22">
            <w:pPr>
              <w:ind w:left="-79" w:right="-136"/>
            </w:pPr>
            <w:r w:rsidRPr="002A5AAE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3A22" w:rsidRDefault="00833A22" w:rsidP="00833A22">
            <w:pPr>
              <w:ind w:left="-79" w:right="-136"/>
            </w:pPr>
            <w:r w:rsidRPr="002A5AAE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Default="00833A22" w:rsidP="00833A22">
            <w:pPr>
              <w:ind w:left="-79" w:right="-136"/>
            </w:pPr>
            <w:r w:rsidRPr="002A5AAE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Default="00833A22" w:rsidP="00833A22">
            <w:pPr>
              <w:ind w:left="-79" w:right="-136"/>
            </w:pPr>
            <w:r w:rsidRPr="002A5AAE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</w:tr>
      <w:tr w:rsidR="00833A22" w:rsidRPr="0067425D" w:rsidTr="00833A22">
        <w:trPr>
          <w:trHeight w:val="13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33A22" w:rsidRPr="0067425D" w:rsidRDefault="00833A22" w:rsidP="00833A22">
            <w:pPr>
              <w:shd w:val="clear" w:color="auto" w:fill="FFFFFF" w:themeFill="background1"/>
              <w:ind w:left="-57" w:right="-113"/>
              <w:rPr>
                <w:bCs/>
                <w:sz w:val="27"/>
                <w:szCs w:val="27"/>
              </w:rPr>
            </w:pPr>
            <w:r w:rsidRPr="0067425D">
              <w:rPr>
                <w:bCs/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33A22" w:rsidRPr="00AA42C3" w:rsidRDefault="00833A22" w:rsidP="00833A2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1100073,00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33A22" w:rsidRPr="00AA42C3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33A22" w:rsidRDefault="00833A22" w:rsidP="00833A22">
            <w:pPr>
              <w:ind w:left="-80" w:right="-137"/>
            </w:pPr>
            <w:r w:rsidRPr="002D57DC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ind w:left="-80" w:right="-137"/>
            </w:pPr>
            <w:r w:rsidRPr="002D57DC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ind w:left="-80" w:right="-137"/>
            </w:pPr>
            <w:r w:rsidRPr="002D57DC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ind w:left="-80" w:right="-137"/>
            </w:pPr>
            <w:r w:rsidRPr="002D57DC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A22" w:rsidRDefault="00833A22" w:rsidP="00833A22">
            <w:pPr>
              <w:ind w:left="-80" w:right="-137"/>
            </w:pPr>
            <w:r w:rsidRPr="002D57DC">
              <w:rPr>
                <w:bCs/>
                <w:sz w:val="27"/>
                <w:szCs w:val="27"/>
              </w:rPr>
              <w:t>183345,50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A22" w:rsidRPr="0067425D" w:rsidRDefault="00833A22" w:rsidP="00833A22">
            <w:pPr>
              <w:shd w:val="clear" w:color="auto" w:fill="FFFFFF" w:themeFill="background1"/>
              <w:ind w:left="-97" w:right="-108"/>
              <w:jc w:val="center"/>
              <w:rPr>
                <w:sz w:val="27"/>
                <w:szCs w:val="27"/>
              </w:rPr>
            </w:pPr>
          </w:p>
        </w:tc>
      </w:tr>
      <w:tr w:rsidR="00642EB2" w:rsidRPr="0067425D" w:rsidTr="00642EB2">
        <w:trPr>
          <w:trHeight w:val="101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</w:t>
            </w:r>
            <w:r w:rsidRPr="0067425D">
              <w:rPr>
                <w:bCs/>
                <w:sz w:val="27"/>
                <w:szCs w:val="27"/>
              </w:rPr>
              <w:t>.1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B2" w:rsidRPr="0067425D" w:rsidRDefault="00642EB2" w:rsidP="00642E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 xml:space="preserve">Руководство и управление в сфере установленных функций,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2EB2" w:rsidRPr="00A33A61" w:rsidRDefault="00642EB2" w:rsidP="00642EB2">
            <w:pPr>
              <w:shd w:val="clear" w:color="auto" w:fill="FFFFFF" w:themeFill="background1"/>
              <w:ind w:left="-108" w:right="-108" w:hanging="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559073,40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A33A61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93178,90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A33A61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93178,90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057F48">
              <w:rPr>
                <w:sz w:val="27"/>
                <w:szCs w:val="27"/>
              </w:rPr>
              <w:t>93178,90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057F48">
              <w:rPr>
                <w:sz w:val="27"/>
                <w:szCs w:val="27"/>
              </w:rPr>
              <w:t>93178,90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057F48">
              <w:rPr>
                <w:sz w:val="27"/>
                <w:szCs w:val="27"/>
              </w:rPr>
              <w:t>93178,90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057F48">
              <w:rPr>
                <w:sz w:val="27"/>
                <w:szCs w:val="27"/>
              </w:rPr>
              <w:t>93178,90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2EB2" w:rsidRPr="0067425D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</w:tr>
      <w:tr w:rsidR="00642EB2" w:rsidRPr="0067425D" w:rsidTr="00833A22">
        <w:trPr>
          <w:trHeight w:val="7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B2" w:rsidRPr="0067425D" w:rsidRDefault="00642EB2" w:rsidP="00642E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57" w:right="-57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642EB2" w:rsidRPr="00A33A61" w:rsidRDefault="00642EB2" w:rsidP="00642EB2">
            <w:pPr>
              <w:shd w:val="clear" w:color="auto" w:fill="FFFFFF" w:themeFill="background1"/>
              <w:ind w:left="-108" w:right="-108" w:hanging="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559073,40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634DAB">
              <w:rPr>
                <w:sz w:val="27"/>
                <w:szCs w:val="27"/>
              </w:rPr>
              <w:t>93178,90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634DAB">
              <w:rPr>
                <w:sz w:val="27"/>
                <w:szCs w:val="27"/>
              </w:rPr>
              <w:t>93178,90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634DAB">
              <w:rPr>
                <w:sz w:val="27"/>
                <w:szCs w:val="27"/>
              </w:rPr>
              <w:t>93178,90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634DAB">
              <w:rPr>
                <w:sz w:val="27"/>
                <w:szCs w:val="27"/>
              </w:rPr>
              <w:t>93178,90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634DAB">
              <w:rPr>
                <w:sz w:val="27"/>
                <w:szCs w:val="27"/>
              </w:rPr>
              <w:t>93178,90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634DAB">
              <w:rPr>
                <w:sz w:val="27"/>
                <w:szCs w:val="27"/>
              </w:rPr>
              <w:t>93178,90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2EB2" w:rsidRPr="0067425D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</w:p>
        </w:tc>
      </w:tr>
      <w:tr w:rsidR="00642EB2" w:rsidRPr="0067425D" w:rsidTr="00642EB2">
        <w:trPr>
          <w:trHeight w:val="21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</w:t>
            </w:r>
            <w:r w:rsidRPr="0067425D">
              <w:rPr>
                <w:bCs/>
                <w:sz w:val="27"/>
                <w:szCs w:val="27"/>
              </w:rPr>
              <w:t>.2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B2" w:rsidRPr="0067425D" w:rsidRDefault="00642EB2" w:rsidP="00642E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 xml:space="preserve">Содержание специалистов технического обеспечения, в том числе оплата ранее </w:t>
            </w:r>
            <w:r w:rsidRPr="0067425D">
              <w:rPr>
                <w:sz w:val="27"/>
                <w:szCs w:val="27"/>
              </w:rPr>
              <w:lastRenderedPageBreak/>
              <w:t xml:space="preserve">выполненных объемов работ, услуг, приобретенного оборудования, материальных ценностей, всего, в том числе: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lastRenderedPageBreak/>
              <w:t>УЗИО г. Уфы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2EB2" w:rsidRPr="00C919CB" w:rsidRDefault="00642EB2" w:rsidP="00642EB2">
            <w:pPr>
              <w:shd w:val="clear" w:color="auto" w:fill="FFFFFF" w:themeFill="background1"/>
              <w:ind w:right="-108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540999,60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A33A61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90166,60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A33A61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90166,60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957F72">
              <w:rPr>
                <w:sz w:val="27"/>
                <w:szCs w:val="27"/>
              </w:rPr>
              <w:t>90166,60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957F72">
              <w:rPr>
                <w:sz w:val="27"/>
                <w:szCs w:val="27"/>
              </w:rPr>
              <w:t>90166,60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957F72">
              <w:rPr>
                <w:sz w:val="27"/>
                <w:szCs w:val="27"/>
              </w:rPr>
              <w:t>90166,60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Default="00642EB2" w:rsidP="00642EB2">
            <w:r w:rsidRPr="00957F72">
              <w:rPr>
                <w:sz w:val="27"/>
                <w:szCs w:val="27"/>
              </w:rPr>
              <w:t>90166,60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left="-57" w:right="-57"/>
              <w:jc w:val="center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30</w:t>
            </w:r>
            <w:r w:rsidRPr="0067425D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EB2" w:rsidRPr="0067425D" w:rsidRDefault="00642EB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  <w:tr w:rsidR="00642EB2" w:rsidRPr="0067425D" w:rsidTr="00833A22">
        <w:trPr>
          <w:trHeight w:val="21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left="-97" w:right="-108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B2" w:rsidRPr="0067425D" w:rsidRDefault="00642EB2" w:rsidP="00642E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67425D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ind w:right="-1" w:hanging="2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2EB2" w:rsidRPr="00C919CB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540999,60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EB2" w:rsidRPr="00A33A61" w:rsidRDefault="00642EB2" w:rsidP="00642EB2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90166,60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D81B29">
              <w:rPr>
                <w:sz w:val="27"/>
                <w:szCs w:val="27"/>
              </w:rPr>
              <w:t>90166,60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D81B29">
              <w:rPr>
                <w:sz w:val="27"/>
                <w:szCs w:val="27"/>
              </w:rPr>
              <w:t>90166,60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D81B29">
              <w:rPr>
                <w:sz w:val="27"/>
                <w:szCs w:val="27"/>
              </w:rPr>
              <w:t>90166,60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D81B29">
              <w:rPr>
                <w:sz w:val="27"/>
                <w:szCs w:val="27"/>
              </w:rPr>
              <w:t>90166,60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EB2" w:rsidRDefault="00642EB2" w:rsidP="00642EB2">
            <w:r w:rsidRPr="00D81B29">
              <w:rPr>
                <w:sz w:val="27"/>
                <w:szCs w:val="27"/>
              </w:rPr>
              <w:t>90166,60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EB2" w:rsidRPr="0067425D" w:rsidRDefault="00642EB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EB2" w:rsidRPr="0067425D" w:rsidRDefault="00642EB2" w:rsidP="00642EB2">
            <w:pPr>
              <w:shd w:val="clear" w:color="auto" w:fill="FFFFFF" w:themeFill="background1"/>
              <w:jc w:val="center"/>
              <w:rPr>
                <w:sz w:val="27"/>
                <w:szCs w:val="27"/>
              </w:rPr>
            </w:pPr>
          </w:p>
        </w:tc>
      </w:tr>
    </w:tbl>
    <w:p w:rsidR="00112348" w:rsidRPr="004337F2" w:rsidRDefault="00112348" w:rsidP="00CD161D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12348" w:rsidRPr="004337F2" w:rsidSect="004E49A5">
      <w:headerReference w:type="default" r:id="rId12"/>
      <w:type w:val="continuous"/>
      <w:pgSz w:w="16838" w:h="11906" w:orient="landscape"/>
      <w:pgMar w:top="1134" w:right="850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0EC" w:rsidRDefault="00DA70EC" w:rsidP="00CD161D">
      <w:r>
        <w:separator/>
      </w:r>
    </w:p>
  </w:endnote>
  <w:endnote w:type="continuationSeparator" w:id="0">
    <w:p w:rsidR="00DA70EC" w:rsidRDefault="00DA70EC" w:rsidP="00CD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0EC" w:rsidRDefault="00DA70EC" w:rsidP="00CD161D">
      <w:r>
        <w:separator/>
      </w:r>
    </w:p>
  </w:footnote>
  <w:footnote w:type="continuationSeparator" w:id="0">
    <w:p w:rsidR="00DA70EC" w:rsidRDefault="00DA70EC" w:rsidP="00CD1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A22" w:rsidRDefault="00833A22" w:rsidP="00886B41">
    <w:pPr>
      <w:pStyle w:val="a4"/>
      <w:jc w:val="center"/>
    </w:pPr>
  </w:p>
  <w:p w:rsidR="00833A22" w:rsidRDefault="00833A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689136"/>
      <w:docPartObj>
        <w:docPartGallery w:val="Page Numbers (Top of Page)"/>
        <w:docPartUnique/>
      </w:docPartObj>
    </w:sdtPr>
    <w:sdtContent>
      <w:p w:rsidR="00833A22" w:rsidRDefault="00833A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D31">
          <w:rPr>
            <w:noProof/>
          </w:rPr>
          <w:t>10</w:t>
        </w:r>
        <w:r>
          <w:fldChar w:fldCharType="end"/>
        </w:r>
      </w:p>
    </w:sdtContent>
  </w:sdt>
  <w:p w:rsidR="00833A22" w:rsidRDefault="00833A2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1465000"/>
      <w:docPartObj>
        <w:docPartGallery w:val="Page Numbers (Top of Page)"/>
        <w:docPartUnique/>
      </w:docPartObj>
    </w:sdtPr>
    <w:sdtContent>
      <w:p w:rsidR="00833A22" w:rsidRDefault="00833A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5EB">
          <w:rPr>
            <w:noProof/>
          </w:rPr>
          <w:t>18</w:t>
        </w:r>
        <w:r>
          <w:fldChar w:fldCharType="end"/>
        </w:r>
      </w:p>
    </w:sdtContent>
  </w:sdt>
  <w:p w:rsidR="00833A22" w:rsidRDefault="00833A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60B7D"/>
    <w:multiLevelType w:val="hybridMultilevel"/>
    <w:tmpl w:val="5D804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512F7"/>
    <w:multiLevelType w:val="hybridMultilevel"/>
    <w:tmpl w:val="53AC67B6"/>
    <w:lvl w:ilvl="0" w:tplc="24B828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73E51"/>
    <w:multiLevelType w:val="multilevel"/>
    <w:tmpl w:val="24BEE7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12304C5"/>
    <w:multiLevelType w:val="hybridMultilevel"/>
    <w:tmpl w:val="4756119A"/>
    <w:lvl w:ilvl="0" w:tplc="B9B8546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373908"/>
    <w:multiLevelType w:val="multilevel"/>
    <w:tmpl w:val="2EC0F8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D77440"/>
    <w:multiLevelType w:val="hybridMultilevel"/>
    <w:tmpl w:val="061EE7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915BC"/>
    <w:multiLevelType w:val="hybridMultilevel"/>
    <w:tmpl w:val="6FBE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F5B5E"/>
    <w:multiLevelType w:val="multilevel"/>
    <w:tmpl w:val="EAC65AD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8" w15:restartNumberingAfterBreak="0">
    <w:nsid w:val="461F57C8"/>
    <w:multiLevelType w:val="hybridMultilevel"/>
    <w:tmpl w:val="6860ACA0"/>
    <w:lvl w:ilvl="0" w:tplc="F412ED48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 w15:restartNumberingAfterBreak="0">
    <w:nsid w:val="4CE77151"/>
    <w:multiLevelType w:val="hybridMultilevel"/>
    <w:tmpl w:val="663219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C3A9C"/>
    <w:multiLevelType w:val="multilevel"/>
    <w:tmpl w:val="B0262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6EAD3A2B"/>
    <w:multiLevelType w:val="multilevel"/>
    <w:tmpl w:val="24BEE7E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706B1B44"/>
    <w:multiLevelType w:val="hybridMultilevel"/>
    <w:tmpl w:val="49941884"/>
    <w:lvl w:ilvl="0" w:tplc="A4C6D04A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3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4A"/>
    <w:rsid w:val="00010237"/>
    <w:rsid w:val="00020099"/>
    <w:rsid w:val="00023BA9"/>
    <w:rsid w:val="00034470"/>
    <w:rsid w:val="00036D29"/>
    <w:rsid w:val="00041B52"/>
    <w:rsid w:val="00077506"/>
    <w:rsid w:val="00077E82"/>
    <w:rsid w:val="0008747D"/>
    <w:rsid w:val="000939F2"/>
    <w:rsid w:val="000B150B"/>
    <w:rsid w:val="000B2F58"/>
    <w:rsid w:val="000B7224"/>
    <w:rsid w:val="000C1C72"/>
    <w:rsid w:val="000C53EE"/>
    <w:rsid w:val="000C6D39"/>
    <w:rsid w:val="000D3354"/>
    <w:rsid w:val="000F32BD"/>
    <w:rsid w:val="00105251"/>
    <w:rsid w:val="00112348"/>
    <w:rsid w:val="00112F53"/>
    <w:rsid w:val="00113BA6"/>
    <w:rsid w:val="00116B34"/>
    <w:rsid w:val="001211BC"/>
    <w:rsid w:val="001249ED"/>
    <w:rsid w:val="001301C4"/>
    <w:rsid w:val="00132A7A"/>
    <w:rsid w:val="001417DD"/>
    <w:rsid w:val="00141AB0"/>
    <w:rsid w:val="00170AA0"/>
    <w:rsid w:val="001776F0"/>
    <w:rsid w:val="0019707F"/>
    <w:rsid w:val="001B02C2"/>
    <w:rsid w:val="001B7C00"/>
    <w:rsid w:val="001C00F2"/>
    <w:rsid w:val="001D0145"/>
    <w:rsid w:val="001D173A"/>
    <w:rsid w:val="001D25EB"/>
    <w:rsid w:val="001D44D9"/>
    <w:rsid w:val="001D62BD"/>
    <w:rsid w:val="001E1AD0"/>
    <w:rsid w:val="001F0D4D"/>
    <w:rsid w:val="001F1946"/>
    <w:rsid w:val="001F7112"/>
    <w:rsid w:val="00216A4B"/>
    <w:rsid w:val="00221AAC"/>
    <w:rsid w:val="002222EA"/>
    <w:rsid w:val="0022276B"/>
    <w:rsid w:val="002269B9"/>
    <w:rsid w:val="00247B8C"/>
    <w:rsid w:val="00251030"/>
    <w:rsid w:val="00257E74"/>
    <w:rsid w:val="00263506"/>
    <w:rsid w:val="002707BC"/>
    <w:rsid w:val="00270DAD"/>
    <w:rsid w:val="00276E81"/>
    <w:rsid w:val="002770FB"/>
    <w:rsid w:val="00283B5A"/>
    <w:rsid w:val="00292C40"/>
    <w:rsid w:val="002A2985"/>
    <w:rsid w:val="002B1BD6"/>
    <w:rsid w:val="002B5076"/>
    <w:rsid w:val="002B5ED3"/>
    <w:rsid w:val="002D71A5"/>
    <w:rsid w:val="002E310A"/>
    <w:rsid w:val="002F1691"/>
    <w:rsid w:val="002F4183"/>
    <w:rsid w:val="00301C3C"/>
    <w:rsid w:val="00303676"/>
    <w:rsid w:val="00303CEF"/>
    <w:rsid w:val="00314D17"/>
    <w:rsid w:val="00317A0F"/>
    <w:rsid w:val="003248A9"/>
    <w:rsid w:val="0032781E"/>
    <w:rsid w:val="003412E1"/>
    <w:rsid w:val="00345477"/>
    <w:rsid w:val="00357BC5"/>
    <w:rsid w:val="00363527"/>
    <w:rsid w:val="00375642"/>
    <w:rsid w:val="00390F61"/>
    <w:rsid w:val="003A548A"/>
    <w:rsid w:val="003B1D90"/>
    <w:rsid w:val="003B67A1"/>
    <w:rsid w:val="003C5608"/>
    <w:rsid w:val="003C6916"/>
    <w:rsid w:val="003C75CC"/>
    <w:rsid w:val="003D25E6"/>
    <w:rsid w:val="003D2D7A"/>
    <w:rsid w:val="003E013A"/>
    <w:rsid w:val="003E4370"/>
    <w:rsid w:val="003E5165"/>
    <w:rsid w:val="003E5FB9"/>
    <w:rsid w:val="003F24CA"/>
    <w:rsid w:val="003F2F5F"/>
    <w:rsid w:val="0040003F"/>
    <w:rsid w:val="0040011D"/>
    <w:rsid w:val="00401A6B"/>
    <w:rsid w:val="0041413B"/>
    <w:rsid w:val="004149C0"/>
    <w:rsid w:val="004163C2"/>
    <w:rsid w:val="00424070"/>
    <w:rsid w:val="004274DD"/>
    <w:rsid w:val="00431C40"/>
    <w:rsid w:val="004337F2"/>
    <w:rsid w:val="004349BA"/>
    <w:rsid w:val="00434DE0"/>
    <w:rsid w:val="00443543"/>
    <w:rsid w:val="00447EFA"/>
    <w:rsid w:val="004515E1"/>
    <w:rsid w:val="00453972"/>
    <w:rsid w:val="00460C7E"/>
    <w:rsid w:val="00466E5D"/>
    <w:rsid w:val="00470D1D"/>
    <w:rsid w:val="004753F8"/>
    <w:rsid w:val="00480FD5"/>
    <w:rsid w:val="00483C37"/>
    <w:rsid w:val="0048629B"/>
    <w:rsid w:val="00491DC6"/>
    <w:rsid w:val="004A438F"/>
    <w:rsid w:val="004A4E14"/>
    <w:rsid w:val="004D2FF7"/>
    <w:rsid w:val="004E1D66"/>
    <w:rsid w:val="004E3044"/>
    <w:rsid w:val="004E4574"/>
    <w:rsid w:val="004E49A5"/>
    <w:rsid w:val="004F0CA0"/>
    <w:rsid w:val="004F5942"/>
    <w:rsid w:val="00506F71"/>
    <w:rsid w:val="00515B49"/>
    <w:rsid w:val="005165D5"/>
    <w:rsid w:val="00525A25"/>
    <w:rsid w:val="00526D41"/>
    <w:rsid w:val="00527473"/>
    <w:rsid w:val="00531467"/>
    <w:rsid w:val="00536B5F"/>
    <w:rsid w:val="00563404"/>
    <w:rsid w:val="00572F2B"/>
    <w:rsid w:val="00573AD8"/>
    <w:rsid w:val="005812B1"/>
    <w:rsid w:val="005904B0"/>
    <w:rsid w:val="00592EB7"/>
    <w:rsid w:val="00595201"/>
    <w:rsid w:val="005B009D"/>
    <w:rsid w:val="005B0F51"/>
    <w:rsid w:val="005B4605"/>
    <w:rsid w:val="005B5700"/>
    <w:rsid w:val="005C3CB9"/>
    <w:rsid w:val="005C3D3C"/>
    <w:rsid w:val="005C4DC8"/>
    <w:rsid w:val="005C558E"/>
    <w:rsid w:val="005E391B"/>
    <w:rsid w:val="005E6415"/>
    <w:rsid w:val="005F00C8"/>
    <w:rsid w:val="005F1C28"/>
    <w:rsid w:val="005F5067"/>
    <w:rsid w:val="006014F3"/>
    <w:rsid w:val="00601632"/>
    <w:rsid w:val="006027E3"/>
    <w:rsid w:val="00615059"/>
    <w:rsid w:val="0062165C"/>
    <w:rsid w:val="00633793"/>
    <w:rsid w:val="00635BC5"/>
    <w:rsid w:val="0063617E"/>
    <w:rsid w:val="0064150B"/>
    <w:rsid w:val="00642EB2"/>
    <w:rsid w:val="00644503"/>
    <w:rsid w:val="00651F87"/>
    <w:rsid w:val="0065397B"/>
    <w:rsid w:val="006545EE"/>
    <w:rsid w:val="00663001"/>
    <w:rsid w:val="006657A3"/>
    <w:rsid w:val="00672273"/>
    <w:rsid w:val="0067425D"/>
    <w:rsid w:val="0067514E"/>
    <w:rsid w:val="0067662C"/>
    <w:rsid w:val="006772E9"/>
    <w:rsid w:val="00681757"/>
    <w:rsid w:val="0069091C"/>
    <w:rsid w:val="0069092F"/>
    <w:rsid w:val="0069619D"/>
    <w:rsid w:val="006A1596"/>
    <w:rsid w:val="006A3988"/>
    <w:rsid w:val="006A65AD"/>
    <w:rsid w:val="006D2F2B"/>
    <w:rsid w:val="006E1021"/>
    <w:rsid w:val="006E2AD4"/>
    <w:rsid w:val="006E4764"/>
    <w:rsid w:val="006F1098"/>
    <w:rsid w:val="006F5D5E"/>
    <w:rsid w:val="006F7A06"/>
    <w:rsid w:val="007012E5"/>
    <w:rsid w:val="00704350"/>
    <w:rsid w:val="00707FFA"/>
    <w:rsid w:val="007163E1"/>
    <w:rsid w:val="0072138C"/>
    <w:rsid w:val="00721FC4"/>
    <w:rsid w:val="00726F15"/>
    <w:rsid w:val="00726FD1"/>
    <w:rsid w:val="00726FE9"/>
    <w:rsid w:val="00731356"/>
    <w:rsid w:val="00731CE1"/>
    <w:rsid w:val="0074563C"/>
    <w:rsid w:val="007460AA"/>
    <w:rsid w:val="00746EED"/>
    <w:rsid w:val="007472CB"/>
    <w:rsid w:val="007513C3"/>
    <w:rsid w:val="0075551F"/>
    <w:rsid w:val="00756D31"/>
    <w:rsid w:val="00766861"/>
    <w:rsid w:val="00774379"/>
    <w:rsid w:val="00784454"/>
    <w:rsid w:val="007846CF"/>
    <w:rsid w:val="007868DF"/>
    <w:rsid w:val="00791E78"/>
    <w:rsid w:val="0079316C"/>
    <w:rsid w:val="00794A72"/>
    <w:rsid w:val="007971A9"/>
    <w:rsid w:val="007A1531"/>
    <w:rsid w:val="007B1A01"/>
    <w:rsid w:val="007B216A"/>
    <w:rsid w:val="007C152C"/>
    <w:rsid w:val="007C3EF3"/>
    <w:rsid w:val="007C6384"/>
    <w:rsid w:val="007D33B5"/>
    <w:rsid w:val="007D7FCA"/>
    <w:rsid w:val="007E1C5C"/>
    <w:rsid w:val="007E474D"/>
    <w:rsid w:val="00826C6C"/>
    <w:rsid w:val="00833A22"/>
    <w:rsid w:val="008423BF"/>
    <w:rsid w:val="00872FEA"/>
    <w:rsid w:val="00876978"/>
    <w:rsid w:val="008810B4"/>
    <w:rsid w:val="00881F35"/>
    <w:rsid w:val="00883DE5"/>
    <w:rsid w:val="00886B41"/>
    <w:rsid w:val="008927FB"/>
    <w:rsid w:val="008937EB"/>
    <w:rsid w:val="008A0C2C"/>
    <w:rsid w:val="008A6F20"/>
    <w:rsid w:val="008D20B1"/>
    <w:rsid w:val="008E1C1D"/>
    <w:rsid w:val="008E385A"/>
    <w:rsid w:val="008E7301"/>
    <w:rsid w:val="008E7374"/>
    <w:rsid w:val="008F5F5C"/>
    <w:rsid w:val="009009DB"/>
    <w:rsid w:val="00900F4C"/>
    <w:rsid w:val="00902E09"/>
    <w:rsid w:val="00910DC6"/>
    <w:rsid w:val="009143FF"/>
    <w:rsid w:val="0092066C"/>
    <w:rsid w:val="009263F8"/>
    <w:rsid w:val="00936109"/>
    <w:rsid w:val="009423E7"/>
    <w:rsid w:val="00946DCC"/>
    <w:rsid w:val="00947225"/>
    <w:rsid w:val="009525FD"/>
    <w:rsid w:val="00964DE3"/>
    <w:rsid w:val="009722E0"/>
    <w:rsid w:val="00987218"/>
    <w:rsid w:val="00987FBE"/>
    <w:rsid w:val="00994566"/>
    <w:rsid w:val="009A2B62"/>
    <w:rsid w:val="009A362C"/>
    <w:rsid w:val="009B0586"/>
    <w:rsid w:val="009B1CEB"/>
    <w:rsid w:val="009B3906"/>
    <w:rsid w:val="009B5F21"/>
    <w:rsid w:val="009D1154"/>
    <w:rsid w:val="009D4CD5"/>
    <w:rsid w:val="009D53A7"/>
    <w:rsid w:val="009E5CE7"/>
    <w:rsid w:val="00A048FC"/>
    <w:rsid w:val="00A131E4"/>
    <w:rsid w:val="00A1566B"/>
    <w:rsid w:val="00A26BD2"/>
    <w:rsid w:val="00A30B46"/>
    <w:rsid w:val="00A31B52"/>
    <w:rsid w:val="00A33A61"/>
    <w:rsid w:val="00A35C59"/>
    <w:rsid w:val="00A536D9"/>
    <w:rsid w:val="00A5436F"/>
    <w:rsid w:val="00A63A6F"/>
    <w:rsid w:val="00A75B18"/>
    <w:rsid w:val="00A77D93"/>
    <w:rsid w:val="00A86C0B"/>
    <w:rsid w:val="00A87C0C"/>
    <w:rsid w:val="00A91ADC"/>
    <w:rsid w:val="00A95A36"/>
    <w:rsid w:val="00A977EA"/>
    <w:rsid w:val="00A97D06"/>
    <w:rsid w:val="00AA29B3"/>
    <w:rsid w:val="00AA42C3"/>
    <w:rsid w:val="00AB2159"/>
    <w:rsid w:val="00AD2E3B"/>
    <w:rsid w:val="00AD3414"/>
    <w:rsid w:val="00AE2E27"/>
    <w:rsid w:val="00B007F0"/>
    <w:rsid w:val="00B060D7"/>
    <w:rsid w:val="00B16595"/>
    <w:rsid w:val="00B23F6F"/>
    <w:rsid w:val="00B2503E"/>
    <w:rsid w:val="00B2603B"/>
    <w:rsid w:val="00B402BF"/>
    <w:rsid w:val="00B4589E"/>
    <w:rsid w:val="00B46088"/>
    <w:rsid w:val="00B60003"/>
    <w:rsid w:val="00B60735"/>
    <w:rsid w:val="00B621B1"/>
    <w:rsid w:val="00B709CF"/>
    <w:rsid w:val="00B7424C"/>
    <w:rsid w:val="00B7553F"/>
    <w:rsid w:val="00B76AF1"/>
    <w:rsid w:val="00B85042"/>
    <w:rsid w:val="00B87123"/>
    <w:rsid w:val="00BA7FBA"/>
    <w:rsid w:val="00BB0266"/>
    <w:rsid w:val="00BB46FB"/>
    <w:rsid w:val="00BB774A"/>
    <w:rsid w:val="00BC5FE0"/>
    <w:rsid w:val="00BD5429"/>
    <w:rsid w:val="00BE09D1"/>
    <w:rsid w:val="00BE7BE7"/>
    <w:rsid w:val="00BF16C0"/>
    <w:rsid w:val="00C01322"/>
    <w:rsid w:val="00C05D5C"/>
    <w:rsid w:val="00C17096"/>
    <w:rsid w:val="00C245EB"/>
    <w:rsid w:val="00C502A0"/>
    <w:rsid w:val="00C50D12"/>
    <w:rsid w:val="00C53D8E"/>
    <w:rsid w:val="00C74601"/>
    <w:rsid w:val="00C7502C"/>
    <w:rsid w:val="00C77C35"/>
    <w:rsid w:val="00C8248F"/>
    <w:rsid w:val="00C82B96"/>
    <w:rsid w:val="00C916E3"/>
    <w:rsid w:val="00C919CB"/>
    <w:rsid w:val="00CB4078"/>
    <w:rsid w:val="00CB47AD"/>
    <w:rsid w:val="00CB6B52"/>
    <w:rsid w:val="00CC049D"/>
    <w:rsid w:val="00CC3FFD"/>
    <w:rsid w:val="00CD021E"/>
    <w:rsid w:val="00CD161D"/>
    <w:rsid w:val="00CD6550"/>
    <w:rsid w:val="00CE1D54"/>
    <w:rsid w:val="00CE30ED"/>
    <w:rsid w:val="00CE5CFA"/>
    <w:rsid w:val="00CF6C46"/>
    <w:rsid w:val="00D0008B"/>
    <w:rsid w:val="00D00622"/>
    <w:rsid w:val="00D00E57"/>
    <w:rsid w:val="00D15D91"/>
    <w:rsid w:val="00D24797"/>
    <w:rsid w:val="00D34E03"/>
    <w:rsid w:val="00D364B0"/>
    <w:rsid w:val="00D4565F"/>
    <w:rsid w:val="00D459E3"/>
    <w:rsid w:val="00D50414"/>
    <w:rsid w:val="00D52B03"/>
    <w:rsid w:val="00D52D00"/>
    <w:rsid w:val="00D54DF5"/>
    <w:rsid w:val="00D86D53"/>
    <w:rsid w:val="00D91EEC"/>
    <w:rsid w:val="00D9283F"/>
    <w:rsid w:val="00D96AFB"/>
    <w:rsid w:val="00DA70EC"/>
    <w:rsid w:val="00DB1DF7"/>
    <w:rsid w:val="00DB24E3"/>
    <w:rsid w:val="00DB5BBA"/>
    <w:rsid w:val="00DB607B"/>
    <w:rsid w:val="00DC107C"/>
    <w:rsid w:val="00DC4E8C"/>
    <w:rsid w:val="00DE4744"/>
    <w:rsid w:val="00DF04C3"/>
    <w:rsid w:val="00E07456"/>
    <w:rsid w:val="00E23222"/>
    <w:rsid w:val="00E253A3"/>
    <w:rsid w:val="00E350F1"/>
    <w:rsid w:val="00E37EC1"/>
    <w:rsid w:val="00E43668"/>
    <w:rsid w:val="00E57311"/>
    <w:rsid w:val="00E60A62"/>
    <w:rsid w:val="00E92B5A"/>
    <w:rsid w:val="00EA6001"/>
    <w:rsid w:val="00EB70DB"/>
    <w:rsid w:val="00EC52C7"/>
    <w:rsid w:val="00EE283D"/>
    <w:rsid w:val="00EE4EC6"/>
    <w:rsid w:val="00EE6063"/>
    <w:rsid w:val="00EF2940"/>
    <w:rsid w:val="00EF4BDA"/>
    <w:rsid w:val="00EF4E7C"/>
    <w:rsid w:val="00F00E60"/>
    <w:rsid w:val="00F0510B"/>
    <w:rsid w:val="00F10301"/>
    <w:rsid w:val="00F11377"/>
    <w:rsid w:val="00F12D99"/>
    <w:rsid w:val="00F14DBB"/>
    <w:rsid w:val="00F204CB"/>
    <w:rsid w:val="00F219F8"/>
    <w:rsid w:val="00F32E34"/>
    <w:rsid w:val="00F361C9"/>
    <w:rsid w:val="00F42333"/>
    <w:rsid w:val="00F54049"/>
    <w:rsid w:val="00F63560"/>
    <w:rsid w:val="00F639FC"/>
    <w:rsid w:val="00F72941"/>
    <w:rsid w:val="00F77DDA"/>
    <w:rsid w:val="00F8245F"/>
    <w:rsid w:val="00F906A7"/>
    <w:rsid w:val="00F95711"/>
    <w:rsid w:val="00F97D5F"/>
    <w:rsid w:val="00FA4CEB"/>
    <w:rsid w:val="00FA6949"/>
    <w:rsid w:val="00FC53BD"/>
    <w:rsid w:val="00FC6BAB"/>
    <w:rsid w:val="00FD13AC"/>
    <w:rsid w:val="00FD3A20"/>
    <w:rsid w:val="00FD4299"/>
    <w:rsid w:val="00FD76A7"/>
    <w:rsid w:val="00FE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2682B-C49E-4F7B-BA0D-5B89D073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161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D161D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63F8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926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7F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">
    <w:name w:val="Сетка таблицы5"/>
    <w:basedOn w:val="a1"/>
    <w:next w:val="a3"/>
    <w:uiPriority w:val="59"/>
    <w:rsid w:val="004337F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4337F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4337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16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16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16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16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D161D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D161D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122">
    <w:name w:val="Знак Знак Знак Знак Знак Знак Знак Знак Знак Знак Знак Знак Знак Знак Знак1 Знак Знак Знак2 Знак Знак Знак Знак Знак Знак2 Знак"/>
    <w:basedOn w:val="a"/>
    <w:uiPriority w:val="99"/>
    <w:rsid w:val="00CD161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CD161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D16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"/>
    <w:basedOn w:val="a"/>
    <w:uiPriority w:val="99"/>
    <w:rsid w:val="00CD161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CD16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161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CD161D"/>
    <w:pPr>
      <w:ind w:left="708"/>
    </w:pPr>
  </w:style>
  <w:style w:type="character" w:styleId="ac">
    <w:name w:val="Hyperlink"/>
    <w:uiPriority w:val="99"/>
    <w:rsid w:val="00CD161D"/>
    <w:rPr>
      <w:color w:val="0000FF"/>
      <w:u w:val="single"/>
    </w:rPr>
  </w:style>
  <w:style w:type="character" w:styleId="ad">
    <w:name w:val="annotation reference"/>
    <w:uiPriority w:val="99"/>
    <w:semiHidden/>
    <w:rsid w:val="00CD161D"/>
    <w:rPr>
      <w:sz w:val="16"/>
    </w:rPr>
  </w:style>
  <w:style w:type="paragraph" w:styleId="ae">
    <w:name w:val="annotation text"/>
    <w:basedOn w:val="a"/>
    <w:link w:val="af"/>
    <w:uiPriority w:val="99"/>
    <w:semiHidden/>
    <w:rsid w:val="00CD161D"/>
    <w:pPr>
      <w:spacing w:after="200"/>
    </w:pPr>
    <w:rPr>
      <w:rFonts w:ascii="Calibri" w:hAnsi="Calibri" w:cs="Calibri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D161D"/>
    <w:rPr>
      <w:rFonts w:ascii="Calibri" w:eastAsia="Times New Roman" w:hAnsi="Calibri" w:cs="Calibri"/>
      <w:sz w:val="20"/>
      <w:szCs w:val="20"/>
    </w:rPr>
  </w:style>
  <w:style w:type="paragraph" w:styleId="af0">
    <w:name w:val="Revision"/>
    <w:hidden/>
    <w:uiPriority w:val="99"/>
    <w:semiHidden/>
    <w:rsid w:val="00CD1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rsid w:val="00CD161D"/>
    <w:pPr>
      <w:spacing w:after="120"/>
      <w:ind w:left="283"/>
    </w:pPr>
    <w:rPr>
      <w:sz w:val="28"/>
      <w:szCs w:val="28"/>
      <w:lang w:val="sr-Cyrl-C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D161D"/>
    <w:rPr>
      <w:rFonts w:ascii="Times New Roman" w:eastAsia="Times New Roman" w:hAnsi="Times New Roman" w:cs="Times New Roman"/>
      <w:sz w:val="28"/>
      <w:szCs w:val="28"/>
      <w:lang w:val="sr-Cyrl-CS" w:eastAsia="ru-RU"/>
    </w:rPr>
  </w:style>
  <w:style w:type="paragraph" w:styleId="af3">
    <w:name w:val="No Spacing"/>
    <w:uiPriority w:val="99"/>
    <w:qFormat/>
    <w:rsid w:val="00CD161D"/>
    <w:pPr>
      <w:spacing w:after="0" w:line="160" w:lineRule="atLeast"/>
    </w:pPr>
    <w:rPr>
      <w:rFonts w:ascii="Calibri" w:eastAsia="Times New Roman" w:hAnsi="Calibri" w:cs="Calibri"/>
    </w:rPr>
  </w:style>
  <w:style w:type="character" w:styleId="af4">
    <w:name w:val="page number"/>
    <w:uiPriority w:val="99"/>
    <w:rsid w:val="00CD161D"/>
    <w:rPr>
      <w:rFonts w:cs="Times New Roman"/>
    </w:rPr>
  </w:style>
  <w:style w:type="paragraph" w:customStyle="1" w:styleId="af5">
    <w:name w:val="Знак Знак Знак Знак"/>
    <w:basedOn w:val="a"/>
    <w:uiPriority w:val="99"/>
    <w:rsid w:val="00CD161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">
    <w:name w:val="Body Text Indent 2"/>
    <w:basedOn w:val="a"/>
    <w:link w:val="20"/>
    <w:uiPriority w:val="99"/>
    <w:rsid w:val="00CD161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D16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Plain Text"/>
    <w:basedOn w:val="a"/>
    <w:link w:val="af7"/>
    <w:uiPriority w:val="99"/>
    <w:rsid w:val="00CD161D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uiPriority w:val="99"/>
    <w:rsid w:val="00CD161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D161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CD16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uiPriority w:val="59"/>
    <w:rsid w:val="00CD16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CD161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uiPriority w:val="99"/>
    <w:unhideWhenUsed/>
    <w:rsid w:val="00CD161D"/>
    <w:rPr>
      <w:sz w:val="24"/>
      <w:szCs w:val="24"/>
    </w:rPr>
  </w:style>
  <w:style w:type="table" w:customStyle="1" w:styleId="41">
    <w:name w:val="Сетка таблицы4"/>
    <w:basedOn w:val="a1"/>
    <w:next w:val="a3"/>
    <w:uiPriority w:val="59"/>
    <w:rsid w:val="00CD161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CD161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Основной текст_"/>
    <w:basedOn w:val="a0"/>
    <w:link w:val="12"/>
    <w:rsid w:val="00FE71F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FE71F7"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eastAsia="en-US"/>
    </w:rPr>
  </w:style>
  <w:style w:type="paragraph" w:styleId="afa">
    <w:name w:val="annotation subject"/>
    <w:basedOn w:val="ae"/>
    <w:next w:val="ae"/>
    <w:link w:val="afb"/>
    <w:uiPriority w:val="99"/>
    <w:semiHidden/>
    <w:unhideWhenUsed/>
    <w:rsid w:val="008E385A"/>
    <w:pPr>
      <w:spacing w:after="0"/>
    </w:pPr>
    <w:rPr>
      <w:rFonts w:ascii="Times New Roman" w:hAnsi="Times New Roman" w:cs="Times New Roman"/>
      <w:b/>
      <w:bCs/>
      <w:lang w:eastAsia="ru-RU"/>
    </w:rPr>
  </w:style>
  <w:style w:type="character" w:customStyle="1" w:styleId="afb">
    <w:name w:val="Тема примечания Знак"/>
    <w:basedOn w:val="af"/>
    <w:link w:val="afa"/>
    <w:uiPriority w:val="99"/>
    <w:semiHidden/>
    <w:rsid w:val="008E38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garantF1://1180134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52DBE-DBDF-4237-973B-E708B489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32</Pages>
  <Words>5099</Words>
  <Characters>29065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 Фаритович Галиуллин</dc:creator>
  <cp:keywords/>
  <dc:description/>
  <cp:lastModifiedBy>Усманов Афзал Мулланурович</cp:lastModifiedBy>
  <cp:revision>291</cp:revision>
  <cp:lastPrinted>2024-07-16T11:44:00Z</cp:lastPrinted>
  <dcterms:created xsi:type="dcterms:W3CDTF">2022-09-15T09:41:00Z</dcterms:created>
  <dcterms:modified xsi:type="dcterms:W3CDTF">2024-07-16T11:55:00Z</dcterms:modified>
</cp:coreProperties>
</file>