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99" w:rsidRPr="00793B37" w:rsidRDefault="00A07B99" w:rsidP="00A07B99">
      <w:pPr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Оповещение о начале общественных обсуждений</w:t>
      </w:r>
    </w:p>
    <w:p w:rsidR="00A07B99" w:rsidRPr="00793B37" w:rsidRDefault="00A07B99" w:rsidP="00A07B99">
      <w:pPr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7B99" w:rsidRPr="00793B37" w:rsidRDefault="00A07B99" w:rsidP="00A07B99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На общественные обсуждения представляется вопрос предоставления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Управлению по городу Уфе и Уфимскому району Министерства земельных и имущественных отношений Республики Башкортостан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 разрешения на условно разрешённый вид использования земельного участка с кадастровым номером 02:55:03</w:t>
      </w:r>
      <w:r>
        <w:rPr>
          <w:rFonts w:ascii="Times New Roman" w:hAnsi="Times New Roman" w:cs="Times New Roman"/>
          <w:sz w:val="28"/>
          <w:szCs w:val="28"/>
          <w:lang w:val="ru-RU"/>
        </w:rPr>
        <w:t>0856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146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, расположенного по адресу: </w:t>
      </w:r>
      <w:r w:rsidRPr="00793B3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Республика Башкортостан, город Уфа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, Калининский район – «Туристическое обслуживание».</w:t>
      </w:r>
    </w:p>
    <w:p w:rsidR="00A07B99" w:rsidRPr="00793B37" w:rsidRDefault="00A07B99" w:rsidP="00A07B99">
      <w:pPr>
        <w:shd w:val="clear" w:color="auto" w:fill="FFFFFF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Общественные обсуждения проводятся в порядке, установленном статьёй 5.1 Градостроительного кодекса Российской Федерации и Положением об организации и проведении общественных обсуждений в сфере градостроительной деятельности на территории городского округа город Уфа Республики Башкортостан.</w:t>
      </w:r>
    </w:p>
    <w:p w:rsidR="00A07B99" w:rsidRPr="00793B37" w:rsidRDefault="00A07B99" w:rsidP="00A07B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Орган, уполномоченный на проведение общественных обсуждений – Комиссия по Правилам землепользования и застройки городского округа город Уфа Республики Башкортостан.</w:t>
      </w:r>
    </w:p>
    <w:p w:rsidR="00A07B99" w:rsidRPr="0056189F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89F">
        <w:rPr>
          <w:rFonts w:ascii="Times New Roman" w:hAnsi="Times New Roman" w:cs="Times New Roman"/>
          <w:sz w:val="28"/>
          <w:szCs w:val="28"/>
          <w:lang w:val="ru-RU"/>
        </w:rPr>
        <w:t>Срок проведен</w:t>
      </w:r>
      <w:r>
        <w:rPr>
          <w:rFonts w:ascii="Times New Roman" w:hAnsi="Times New Roman" w:cs="Times New Roman"/>
          <w:sz w:val="28"/>
          <w:szCs w:val="28"/>
          <w:lang w:val="ru-RU"/>
        </w:rPr>
        <w:t>ия общественных обсуждений – с 8 ноября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8 декабря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2024 года.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Информационные материалы по теме общественных обсуждений и их перечень представлены на экспозиции в Администрации Калининского района городского округа город Уфа Республики </w:t>
      </w:r>
      <w:r w:rsidRPr="00604B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Башкортостан по адресу: Республика Башкортостан, город Уфа, улица </w:t>
      </w:r>
      <w:r w:rsidRPr="00604B8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Орджоникидзе, 3</w:t>
      </w:r>
      <w:r w:rsidRPr="00604B8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A07B99" w:rsidRPr="0056189F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открыта с </w:t>
      </w:r>
      <w:r>
        <w:rPr>
          <w:rFonts w:ascii="Times New Roman" w:hAnsi="Times New Roman" w:cs="Times New Roman"/>
          <w:sz w:val="28"/>
          <w:szCs w:val="28"/>
          <w:lang w:val="ru-RU"/>
        </w:rPr>
        <w:t>15 ноября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2024 года по </w:t>
      </w:r>
      <w:r>
        <w:rPr>
          <w:rFonts w:ascii="Times New Roman" w:hAnsi="Times New Roman" w:cs="Times New Roman"/>
          <w:sz w:val="28"/>
          <w:szCs w:val="28"/>
          <w:lang w:val="ru-RU"/>
        </w:rPr>
        <w:t>28 ноября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2024 года. Часы работы: с 9.00 часов до 13.00 часов и с 14.00 часов до 17.00 часов (кроме выходных и праздничных дней). На экспозиции проводятся консультации по теме общественных обсуждений.</w:t>
      </w:r>
    </w:p>
    <w:p w:rsidR="00A07B99" w:rsidRPr="0056189F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В период общественных обсуждений участники общественных обсуждений имеют право представить свои предложения и замечания с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15 ноября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28 ноября 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>2024 года по обсуждаемому проекту: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- в письменной форме или в форме электронного документа в адрес уполномоченного органа;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- посредством официального сайта или информационных систем;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- посредством записи в книге (журнале) уч</w:t>
      </w:r>
      <w:r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та посетителей экспозиции проекта, подлежащего рассмотрению на общественных обсуждениях.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Обращение должно содержать: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1) для физических лиц: фамилию, имя, отчество (при наличии), дату рождения, адрес места жительства (регистрации) 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документов, подтверждающих такие сведения;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2) для юридических лиц: наименование, основной государственный регистрационный номер, место нахождения и адрес </w:t>
      </w:r>
      <w:r w:rsidRPr="0056189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 с приложением документов, подтверждающих такие сведения.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07B99" w:rsidRPr="00793B37" w:rsidRDefault="00A07B99" w:rsidP="00A07B99">
      <w:pPr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Примерная форма заявления о предло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жениях и замечаниях утверждена 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Приложением № 7 к Положению об организации и проведении общественных обсуждений в сфере градостроительной деятельности на территории городского округа город Уфа Республики Башкортостан.</w:t>
      </w:r>
    </w:p>
    <w:p w:rsidR="00A07B99" w:rsidRPr="00793B37" w:rsidRDefault="00A07B99" w:rsidP="00A07B99">
      <w:pPr>
        <w:shd w:val="clear" w:color="auto" w:fill="FFFFFF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3B37">
        <w:rPr>
          <w:rFonts w:ascii="Times New Roman" w:hAnsi="Times New Roman" w:cs="Times New Roman"/>
          <w:sz w:val="28"/>
          <w:szCs w:val="28"/>
          <w:lang w:val="ru-RU"/>
        </w:rPr>
        <w:t>Информационные материалы по вопросу предоставления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Управлению по городу Уфе и Уфимскому району Министерства земельных и имущественных отношений Республики Башкортостан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 разрешения на условно разрешённый вид использования земельного участка с кадастровым номером 02:55:03</w:t>
      </w:r>
      <w:r>
        <w:rPr>
          <w:rFonts w:ascii="Times New Roman" w:hAnsi="Times New Roman" w:cs="Times New Roman"/>
          <w:sz w:val="28"/>
          <w:szCs w:val="28"/>
          <w:lang w:val="ru-RU"/>
        </w:rPr>
        <w:t>0856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146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, расположенного по адресу: </w:t>
      </w:r>
      <w:r w:rsidRPr="00793B3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Республика Башкортостан, город Уфа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 xml:space="preserve">, Калининский район – «Туристическое обслуживание» размещены на сайте </w:t>
      </w:r>
      <w:r w:rsidRPr="00793B37">
        <w:rPr>
          <w:rFonts w:ascii="Times New Roman" w:hAnsi="Times New Roman" w:cs="Times New Roman"/>
          <w:sz w:val="28"/>
          <w:szCs w:val="28"/>
        </w:rPr>
        <w:t>https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793B37">
        <w:rPr>
          <w:rFonts w:ascii="Times New Roman" w:hAnsi="Times New Roman" w:cs="Times New Roman"/>
          <w:sz w:val="28"/>
          <w:szCs w:val="28"/>
        </w:rPr>
        <w:t>discuss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793B37">
        <w:rPr>
          <w:rFonts w:ascii="Times New Roman" w:hAnsi="Times New Roman" w:cs="Times New Roman"/>
          <w:sz w:val="28"/>
          <w:szCs w:val="28"/>
        </w:rPr>
        <w:t>ufacity</w:t>
      </w:r>
      <w:proofErr w:type="spellEnd"/>
      <w:r w:rsidRPr="00793B3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93B37">
        <w:rPr>
          <w:rFonts w:ascii="Times New Roman" w:hAnsi="Times New Roman" w:cs="Times New Roman"/>
          <w:sz w:val="28"/>
          <w:szCs w:val="28"/>
        </w:rPr>
        <w:t>info</w:t>
      </w:r>
      <w:r w:rsidRPr="00793B3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53D81" w:rsidRPr="00A07B99" w:rsidRDefault="00353D81">
      <w:pPr>
        <w:rPr>
          <w:lang w:val="ru-RU"/>
        </w:rPr>
      </w:pPr>
      <w:bookmarkStart w:id="0" w:name="_GoBack"/>
      <w:bookmarkEnd w:id="0"/>
    </w:p>
    <w:sectPr w:rsidR="00353D81" w:rsidRPr="00A0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C7"/>
    <w:rsid w:val="00353D81"/>
    <w:rsid w:val="00A07B99"/>
    <w:rsid w:val="00F7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8E463-0121-4D31-8353-C9F28208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9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Гафурова Симона Константиновна</dc:creator>
  <cp:keywords/>
  <dc:description/>
  <cp:lastModifiedBy>Гафурова Симона Константиновна</cp:lastModifiedBy>
  <cp:revision>2</cp:revision>
  <dcterms:created xsi:type="dcterms:W3CDTF">2024-11-06T06:58:00Z</dcterms:created>
  <dcterms:modified xsi:type="dcterms:W3CDTF">2024-11-06T06:58:00Z</dcterms:modified>
</cp:coreProperties>
</file>